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  <w:t>農地法第４条第１項の規定による農地転用届出書</w:t>
      </w:r>
    </w:p>
    <w:p>
      <w:pPr>
        <w:pStyle w:val="Normal"/>
        <w:overflowPunct w:val="true"/>
        <w:rPr>
          <w:rFonts w:cs="ＭＳ 明朝"/>
          <w:color w:val="000000"/>
          <w:sz w:val="24"/>
        </w:rPr>
      </w:pPr>
      <w:r>
        <w:rPr>
          <w:rFonts w:cs="ＭＳ 明朝"/>
          <w:color w:val="000000"/>
          <w:sz w:val="24"/>
        </w:rPr>
      </w:r>
    </w:p>
    <w:p>
      <w:pPr>
        <w:pStyle w:val="Normal"/>
        <w:overflowPunct w:val="true"/>
        <w:jc w:val="right"/>
        <w:rPr>
          <w:rFonts w:cs="ＭＳ 明朝"/>
          <w:color w:val="000000"/>
          <w:sz w:val="24"/>
        </w:rPr>
      </w:pPr>
      <w:r>
        <w:rPr>
          <w:rFonts w:cs="ＭＳ 明朝"/>
          <w:color w:val="000000"/>
          <w:sz w:val="24"/>
        </w:rPr>
        <w:t xml:space="preserve"> </w:t>
      </w:r>
      <w:r>
        <w:rPr>
          <w:rFonts w:cs="ＭＳ 明朝"/>
          <w:color w:val="000000"/>
          <w:sz w:val="24"/>
        </w:rPr>
        <w:t>令和   年　　月　　日　　</w:t>
      </w:r>
    </w:p>
    <w:p>
      <w:pPr>
        <w:pStyle w:val="Normal"/>
        <w:overflowPunct w:val="true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</w:r>
    </w:p>
    <w:p>
      <w:pPr>
        <w:pStyle w:val="Normal"/>
        <w:overflowPunct w:val="true"/>
        <w:rPr/>
      </w:pPr>
      <w:r>
        <w:rPr>
          <w:rFonts w:cs="ＭＳ 明朝"/>
          <w:color w:val="000000"/>
          <w:sz w:val="24"/>
        </w:rPr>
        <w:t>　</w:t>
      </w:r>
      <w:r>
        <w:rPr>
          <w:rFonts w:cs="ＭＳ 明朝"/>
          <w:color w:val="000000"/>
          <w:sz w:val="24"/>
          <w:lang w:eastAsia="zh-CN"/>
        </w:rPr>
        <w:t>山陽小野田市農業委員会会長　様</w:t>
      </w:r>
    </w:p>
    <w:p>
      <w:pPr>
        <w:pStyle w:val="Normal"/>
        <w:overflowPunct w:val="true"/>
        <w:rPr>
          <w:color w:val="000000"/>
          <w:spacing w:val="2"/>
          <w:sz w:val="24"/>
          <w:lang w:eastAsia="zh-CN"/>
        </w:rPr>
      </w:pPr>
      <w:r>
        <w:rPr>
          <w:color w:val="000000"/>
          <w:spacing w:val="2"/>
          <w:sz w:val="24"/>
          <w:lang w:eastAsia="zh-CN"/>
        </w:rPr>
      </w:r>
    </w:p>
    <w:tbl>
      <w:tblPr>
        <w:tblW w:w="5292" w:type="dxa"/>
        <w:jc w:val="left"/>
        <w:tblInd w:w="4334" w:type="dxa"/>
        <w:tblBorders/>
        <w:tblCellMar>
          <w:top w:w="0" w:type="dxa"/>
          <w:left w:w="57" w:type="dxa"/>
          <w:bottom w:w="0" w:type="dxa"/>
          <w:right w:w="52" w:type="dxa"/>
        </w:tblCellMar>
      </w:tblPr>
      <w:tblGrid>
        <w:gridCol w:w="864"/>
        <w:gridCol w:w="4428"/>
      </w:tblGrid>
      <w:tr>
        <w:trPr>
          <w:trHeight w:val="919" w:hRule="atLeast"/>
        </w:trPr>
        <w:tc>
          <w:tcPr>
            <w:tcW w:w="864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届出者</w:t>
            </w:r>
          </w:p>
        </w:tc>
        <w:tc>
          <w:tcPr>
            <w:tcW w:w="4428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住所</w:t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氏名　　　　　　　　   　　 　       ㊞</w:t>
            </w:r>
          </w:p>
        </w:tc>
      </w:tr>
    </w:tbl>
    <w:p>
      <w:pPr>
        <w:pStyle w:val="Normal"/>
        <w:overflowPunct w:val="true"/>
        <w:rPr>
          <w:color w:val="000000"/>
          <w:spacing w:val="2"/>
          <w:szCs w:val="21"/>
        </w:rPr>
      </w:pPr>
      <w:r>
        <w:rPr>
          <w:color w:val="000000"/>
          <w:spacing w:val="2"/>
          <w:szCs w:val="21"/>
        </w:rPr>
        <w:t>　　　　　　　　　　　　　　　　　　　　　　　　　　　電話番号</w:t>
      </w:r>
    </w:p>
    <w:p>
      <w:pPr>
        <w:pStyle w:val="Normal"/>
        <w:overflowPunct w:val="true"/>
        <w:ind w:left="0" w:right="0" w:firstLine="5810"/>
        <w:rPr>
          <w:color w:val="000000"/>
          <w:spacing w:val="2"/>
          <w:szCs w:val="21"/>
        </w:rPr>
      </w:pPr>
      <w:r>
        <w:rPr>
          <w:color w:val="000000"/>
          <w:spacing w:val="2"/>
          <w:szCs w:val="21"/>
        </w:rPr>
        <w:t>FAX</w:t>
      </w:r>
      <w:r>
        <w:rPr>
          <w:color w:val="000000"/>
          <w:spacing w:val="2"/>
          <w:szCs w:val="21"/>
        </w:rPr>
        <w:t>番号</w:t>
      </w:r>
    </w:p>
    <w:p>
      <w:pPr>
        <w:pStyle w:val="Normal"/>
        <w:overflowPunct w:val="true"/>
        <w:ind w:left="0" w:right="0" w:firstLine="5810"/>
        <w:rPr>
          <w:color w:val="000000"/>
          <w:spacing w:val="2"/>
          <w:szCs w:val="21"/>
        </w:rPr>
      </w:pPr>
      <w:r>
        <w:rPr>
          <w:color w:val="000000"/>
          <w:spacing w:val="2"/>
          <w:szCs w:val="21"/>
        </w:rPr>
      </w:r>
    </w:p>
    <w:p>
      <w:pPr>
        <w:pStyle w:val="Normal"/>
        <w:overflowPunct w:val="true"/>
        <w:rPr>
          <w:rFonts w:cs="ＭＳ 明朝"/>
          <w:color w:val="000000"/>
          <w:szCs w:val="21"/>
        </w:rPr>
      </w:pPr>
      <w:r>
        <w:rPr>
          <w:rFonts w:cs="ＭＳ 明朝"/>
          <w:color w:val="000000"/>
          <w:szCs w:val="21"/>
        </w:rPr>
        <w:t>　下記の土地は、農地法第４条第１項の規定により、同法施行規則第２９条第１項の農地の転用の制限の例外事項に該当しますので、関係書類を添えて届け出ます。</w:t>
      </w:r>
    </w:p>
    <w:p>
      <w:pPr>
        <w:pStyle w:val="Normal"/>
        <w:overflowPunct w:val="true"/>
        <w:jc w:val="center"/>
        <w:rPr>
          <w:rFonts w:cs="ＭＳ 明朝"/>
          <w:color w:val="000000"/>
          <w:sz w:val="22"/>
          <w:szCs w:val="22"/>
        </w:rPr>
      </w:pPr>
      <w:r>
        <w:rPr>
          <w:rFonts w:cs="ＭＳ 明朝"/>
          <w:color w:val="000000"/>
          <w:sz w:val="22"/>
          <w:szCs w:val="22"/>
        </w:rPr>
        <w:t>記</w:t>
      </w:r>
    </w:p>
    <w:tbl>
      <w:tblPr>
        <w:tblW w:w="9495" w:type="dxa"/>
        <w:jc w:val="left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</w:tblPr>
      <w:tblGrid>
        <w:gridCol w:w="383"/>
        <w:gridCol w:w="1121"/>
        <w:gridCol w:w="974"/>
        <w:gridCol w:w="240"/>
        <w:gridCol w:w="733"/>
        <w:gridCol w:w="699"/>
        <w:gridCol w:w="274"/>
        <w:gridCol w:w="875"/>
        <w:gridCol w:w="876"/>
        <w:gridCol w:w="620"/>
        <w:gridCol w:w="401"/>
        <w:gridCol w:w="1149"/>
        <w:gridCol w:w="1150"/>
      </w:tblGrid>
      <w:tr>
        <w:trPr>
          <w:trHeight w:val="361" w:hRule="atLeast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土地の表示等</w:t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市町</w:t>
            </w:r>
          </w:p>
        </w:tc>
        <w:tc>
          <w:tcPr>
            <w:tcW w:w="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大字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字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地番</w:t>
            </w:r>
          </w:p>
        </w:tc>
        <w:tc>
          <w:tcPr>
            <w:tcW w:w="1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地　　目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面積</w:t>
            </w:r>
          </w:p>
        </w:tc>
        <w:tc>
          <w:tcPr>
            <w:tcW w:w="11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所有者</w:t>
            </w:r>
          </w:p>
        </w:tc>
        <w:tc>
          <w:tcPr>
            <w:tcW w:w="11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耕作者</w:t>
            </w:r>
          </w:p>
        </w:tc>
      </w:tr>
      <w:tr>
        <w:trPr>
          <w:trHeight w:val="145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登記簿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現況</w:t>
            </w:r>
          </w:p>
        </w:tc>
        <w:tc>
          <w:tcPr>
            <w:tcW w:w="102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  <w:t>山陽</w:t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  <w:t>小野田市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  <w:tr>
        <w:trPr>
          <w:trHeight w:val="145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  <w:tr>
        <w:trPr>
          <w:trHeight w:val="145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  <w:tc>
          <w:tcPr>
            <w:tcW w:w="1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  <w:tr>
        <w:trPr>
          <w:trHeight w:val="337" w:hRule="atLeast"/>
        </w:trPr>
        <w:tc>
          <w:tcPr>
            <w:tcW w:w="15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現況地目</w:t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別面積</w:t>
            </w:r>
          </w:p>
        </w:tc>
        <w:tc>
          <w:tcPr>
            <w:tcW w:w="2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田</w:t>
            </w:r>
          </w:p>
        </w:tc>
        <w:tc>
          <w:tcPr>
            <w:tcW w:w="26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畑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計</w:t>
            </w:r>
          </w:p>
        </w:tc>
      </w:tr>
      <w:tr>
        <w:trPr>
          <w:trHeight w:val="398" w:hRule="atLeast"/>
        </w:trPr>
        <w:tc>
          <w:tcPr>
            <w:tcW w:w="150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㎡</w:t>
            </w:r>
          </w:p>
        </w:tc>
        <w:tc>
          <w:tcPr>
            <w:tcW w:w="26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㎡</w:t>
            </w:r>
          </w:p>
        </w:tc>
        <w:tc>
          <w:tcPr>
            <w:tcW w:w="2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righ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㎡</w:t>
            </w:r>
          </w:p>
        </w:tc>
      </w:tr>
      <w:tr>
        <w:trPr>
          <w:trHeight w:val="621" w:hRule="atLeast"/>
        </w:trPr>
        <w:tc>
          <w:tcPr>
            <w:tcW w:w="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転用計画</w:t>
            </w:r>
          </w:p>
        </w:tc>
        <w:tc>
          <w:tcPr>
            <w:tcW w:w="2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転用の目的</w:t>
            </w:r>
          </w:p>
        </w:tc>
        <w:tc>
          <w:tcPr>
            <w:tcW w:w="6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  <w:tr>
        <w:trPr>
          <w:trHeight w:val="559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工事の期間</w:t>
            </w:r>
          </w:p>
        </w:tc>
        <w:tc>
          <w:tcPr>
            <w:tcW w:w="6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令和　　年　　月　　日から令和　　年　　月　　日まで</w:t>
            </w:r>
          </w:p>
        </w:tc>
      </w:tr>
      <w:tr>
        <w:trPr>
          <w:trHeight w:val="1692" w:hRule="atLeast"/>
        </w:trPr>
        <w:tc>
          <w:tcPr>
            <w:tcW w:w="3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>転用の目的に係る事業又は施設の概要</w:t>
            </w:r>
          </w:p>
        </w:tc>
        <w:tc>
          <w:tcPr>
            <w:tcW w:w="6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  <w:tr>
        <w:trPr>
          <w:trHeight w:val="1116" w:hRule="atLeast"/>
        </w:trPr>
        <w:tc>
          <w:tcPr>
            <w:tcW w:w="27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  <w:t>転用することによって生ずる付近の農地、作物等の被害の防除施設の概要</w:t>
            </w:r>
          </w:p>
        </w:tc>
        <w:tc>
          <w:tcPr>
            <w:tcW w:w="6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324"/>
              <w:jc w:val="left"/>
              <w:rPr>
                <w:color w:val="000000"/>
                <w:spacing w:val="2"/>
                <w:szCs w:val="21"/>
              </w:rPr>
            </w:pPr>
            <w:r>
              <w:rPr>
                <w:color w:val="000000"/>
                <w:spacing w:val="2"/>
                <w:szCs w:val="21"/>
              </w:rPr>
            </w:r>
          </w:p>
        </w:tc>
      </w:tr>
    </w:tbl>
    <w:p>
      <w:pPr>
        <w:pStyle w:val="Normal"/>
        <w:numPr>
          <w:ilvl w:val="0"/>
          <w:numId w:val="1"/>
        </w:numP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添付書類</w:t>
      </w:r>
    </w:p>
    <w:p>
      <w:pPr>
        <w:pStyle w:val="Normal"/>
        <w:ind w:left="0" w:right="0" w:firstLine="221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土地登記簿謄本、分間図、位置図、埋立ての断面図、土地利用計画図、建物図、</w:t>
      </w:r>
    </w:p>
    <w:p>
      <w:pPr>
        <w:pStyle w:val="Normal"/>
        <w:ind w:left="0" w:right="0" w:firstLine="221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被害防除計画書、その他（　　　　　　　　　　　　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注：この申し出は、２００㎡以内の農用地の農業用施設への転用です。</w:t>
      </w:r>
    </w:p>
    <w:p>
      <w:pPr>
        <w:pStyle w:val="Normal"/>
        <w:ind w:left="0" w:right="0" w:firstLine="440"/>
        <w:rPr>
          <w:sz w:val="22"/>
          <w:szCs w:val="22"/>
        </w:rPr>
      </w:pPr>
      <w:r>
        <w:rPr>
          <w:sz w:val="22"/>
          <w:szCs w:val="22"/>
        </w:rPr>
        <w:t>それ以外の宅地造成的な埋立ては出来ません。</w:t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  <w:sz w:val="22"/>
        <w:b/>
        <w:rFonts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hAnsi="ＭＳ 明朝" w:cs="ＭＳ 明朝" w:hint="default"/>
        <w:rFonts w:cs="Times New Roman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  <w:szCs w:val="24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character" w:styleId="ListLabel3">
    <w:name w:val="ListLabel 3"/>
    <w:qFormat/>
    <w:rPr>
      <w:rFonts w:eastAsia="ＭＳ 明朝" w:cs="Times New Roman"/>
      <w:b/>
      <w:sz w:val="22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rFonts w:eastAsia="ＭＳ 明朝" w:cs="Times New Roman"/>
    </w:rPr>
  </w:style>
  <w:style w:type="character" w:styleId="ListLabel6">
    <w:name w:val="ListLabel 6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teHeading">
    <w:name w:val="Note Heading"/>
    <w:basedOn w:val="Normal"/>
    <w:qFormat/>
    <w:pPr>
      <w:jc w:val="center"/>
    </w:pPr>
    <w:rPr>
      <w:sz w:val="24"/>
    </w:rPr>
  </w:style>
  <w:style w:type="paragraph" w:styleId="Closing">
    <w:name w:val="Closing"/>
    <w:basedOn w:val="Normal"/>
    <w:qFormat/>
    <w:pPr>
      <w:jc w:val="right"/>
    </w:pPr>
    <w:rPr>
      <w:sz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/>
  <Pages>2</Pages>
  <Words>362</Words>
  <Characters>364</Characters>
  <CharactersWithSpaces>452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2018-07-03T02:59:00Z</dcterms:created>
  <dc:creator>nougyou27</dc:creator>
  <dc:description/>
  <dc:language>en-US</dc:language>
  <cp:lastModifiedBy>u23@city.sanyo-onoda.local</cp:lastModifiedBy>
  <cp:lastPrinted>2019-02-07T01:47:00Z</cp:lastPrinted>
  <dcterms:modified xsi:type="dcterms:W3CDTF">2025-05-22T01:21:00Z</dcterms:modified>
  <cp:revision>8</cp:revision>
  <dc:subject/>
  <dc:title>法題４条１項６号の届出(農地転用制限の例外)</dc:title>
</cp:coreProperties>
</file>