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3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様式第３号</w:t>
      </w:r>
    </w:p>
    <w:p>
      <w:pPr>
        <w:pStyle w:val="Normal"/>
        <w:jc w:val="center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業務実績調書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/>
      </w:pPr>
      <w:r>
        <w:rPr>
          <w:rFonts w:ascii="ＭＳ 明朝" w:hAnsi="ＭＳ 明朝" w:eastAsia="ＭＳ 明朝"/>
        </w:rPr>
        <w:t>　</w:t>
      </w:r>
      <w:r>
        <w:rPr>
          <w:rFonts w:ascii="ＭＳ 明朝" w:hAnsi="ＭＳ 明朝" w:eastAsia="ＭＳ 明朝"/>
          <w:b/>
          <w:bCs/>
        </w:rPr>
        <w:t>マッピングシステム構築業務の導入実績</w:t>
      </w:r>
    </w:p>
    <w:p>
      <w:pPr>
        <w:pStyle w:val="Normal"/>
        <w:ind w:left="210" w:right="0" w:firstLine="210"/>
        <w:rPr/>
      </w:pPr>
      <w:r>
        <w:rPr>
          <w:rFonts w:ascii="ＭＳ 明朝" w:hAnsi="ＭＳ 明朝" w:cs="ＭＳ Ｐゴシック" w:eastAsia="ＭＳ 明朝"/>
          <w:szCs w:val="21"/>
        </w:rPr>
        <w:t>令和３年４月１日以降に、</w:t>
      </w:r>
      <w:r>
        <w:rPr>
          <w:rFonts w:ascii="ＭＳ 明朝" w:hAnsi="ＭＳ 明朝" w:eastAsia="ＭＳ 明朝"/>
        </w:rPr>
        <w:t>給水人口が５０</w:t>
      </w:r>
      <w:r>
        <w:rPr>
          <w:rFonts w:eastAsia="ＭＳ 明朝" w:ascii="ＭＳ 明朝" w:hAnsi="ＭＳ 明朝"/>
        </w:rPr>
        <w:t>,</w:t>
      </w:r>
      <w:r>
        <w:rPr>
          <w:rFonts w:ascii="ＭＳ 明朝" w:hAnsi="ＭＳ 明朝" w:eastAsia="ＭＳ 明朝"/>
        </w:rPr>
        <w:t>０００人以上の地方公共団体が経営する地方公営企業（水道事業者等）のマッピングシステム構築業務及び再構築業務（以下「同種の構築業務」という。）の導入を完了し、実施している実績を記載してください。</w:t>
      </w:r>
    </w:p>
    <w:p>
      <w:pPr>
        <w:pStyle w:val="Normal"/>
        <w:jc w:val="right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対象となる項目 □にチェックを記入してください。</w:t>
      </w:r>
    </w:p>
    <w:tbl>
      <w:tblPr>
        <w:tblW w:w="9072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double" w:sz="4" w:space="0" w:color="00000A"/>
          <w:right w:val="single" w:sz="4" w:space="0" w:color="000001"/>
          <w:insideH w:val="double" w:sz="4" w:space="0" w:color="00000A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2414"/>
        <w:gridCol w:w="3539"/>
        <w:gridCol w:w="851"/>
        <w:gridCol w:w="2268"/>
      </w:tblGrid>
      <w:tr>
        <w:trPr>
          <w:trHeight w:val="521" w:hRule="atLeast"/>
        </w:trPr>
        <w:tc>
          <w:tcPr>
            <w:tcW w:w="2414" w:type="dxa"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1"/>
              <w:insideH w:val="doub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0" w:right="1" w:hanging="0"/>
              <w:jc w:val="left"/>
              <w:rPr>
                <w:rFonts w:ascii="ＭＳ 明朝" w:hAnsi="ＭＳ 明朝" w:eastAsia="ＭＳ 明朝" w:cs="Times New Roman"/>
                <w:szCs w:val="21"/>
              </w:rPr>
            </w:pPr>
            <w:r>
              <w:rPr>
                <w:rFonts w:ascii="ＭＳ 明朝" w:hAnsi="ＭＳ 明朝" w:cs="Times New Roman" w:eastAsia="ＭＳ 明朝"/>
                <w:szCs w:val="21"/>
              </w:rPr>
              <w:t>商号又は名称</w:t>
            </w:r>
          </w:p>
        </w:tc>
        <w:tc>
          <w:tcPr>
            <w:tcW w:w="6658" w:type="dxa"/>
            <w:gridSpan w:val="3"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1"/>
              <w:insideH w:val="doub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 w:cs="Times New Roman"/>
                <w:sz w:val="20"/>
                <w:szCs w:val="20"/>
              </w:rPr>
            </w:pPr>
            <w:r>
              <w:rPr>
                <w:rFonts w:eastAsia="ＭＳ 明朝" w:cs="Times New Roman" w:ascii="ＭＳ 明朝" w:hAnsi="ＭＳ 明朝"/>
                <w:sz w:val="20"/>
                <w:szCs w:val="20"/>
              </w:rPr>
            </w:r>
          </w:p>
        </w:tc>
      </w:tr>
      <w:tr>
        <w:trPr>
          <w:trHeight w:val="834" w:hRule="atLeast"/>
        </w:trPr>
        <w:tc>
          <w:tcPr>
            <w:tcW w:w="2414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0" w:right="1" w:hanging="0"/>
              <w:jc w:val="left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発注機関</w:t>
            </w:r>
          </w:p>
        </w:tc>
        <w:tc>
          <w:tcPr>
            <w:tcW w:w="3539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</w:r>
          </w:p>
        </w:tc>
        <w:tc>
          <w:tcPr>
            <w:tcW w:w="3119" w:type="dxa"/>
            <w:gridSpan w:val="2"/>
            <w:tcBorders>
              <w:top w:val="doub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rFonts w:ascii="ＭＳ 明朝" w:hAnsi="ＭＳ 明朝" w:eastAsia="ＭＳ 明朝" w:cs="Times New Roman"/>
                <w:sz w:val="20"/>
                <w:szCs w:val="20"/>
              </w:rPr>
            </w:pPr>
            <w:r>
              <w:rPr>
                <w:rFonts w:ascii="ＭＳ 明朝" w:hAnsi="ＭＳ 明朝" w:cs="Times New Roman" w:eastAsia="ＭＳ 明朝"/>
                <w:sz w:val="20"/>
                <w:szCs w:val="20"/>
              </w:rPr>
              <w:t>山口県内の水道事業体等</w:t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 w:val="20"/>
                <w:szCs w:val="20"/>
              </w:rPr>
            </w:pPr>
            <w:r>
              <w:rPr>
                <w:rFonts w:eastAsia="ＭＳ 明朝" w:cs="Times New Roman" w:ascii="ＭＳ 明朝" w:hAnsi="ＭＳ 明朝"/>
                <w:sz w:val="20"/>
                <w:szCs w:val="20"/>
              </w:rPr>
              <w:t>☐</w:t>
            </w:r>
            <w:r>
              <w:rPr>
                <w:rFonts w:ascii="ＭＳ 明朝" w:hAnsi="ＭＳ 明朝" w:cs="Times New Roman" w:eastAsia="ＭＳ 明朝"/>
                <w:sz w:val="20"/>
                <w:szCs w:val="20"/>
              </w:rPr>
              <w:t>　国内（県外）の水道事業体等</w:t>
            </w:r>
          </w:p>
        </w:tc>
      </w:tr>
      <w:tr>
        <w:trPr>
          <w:trHeight w:val="495" w:hRule="atLeast"/>
        </w:trPr>
        <w:tc>
          <w:tcPr>
            <w:tcW w:w="2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業務名称</w:t>
            </w:r>
          </w:p>
        </w:tc>
        <w:tc>
          <w:tcPr>
            <w:tcW w:w="665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241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契約金額（税抜）</w:t>
            </w:r>
          </w:p>
        </w:tc>
        <w:tc>
          <w:tcPr>
            <w:tcW w:w="665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0" w:right="0" w:firstLine="2940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　　　　　　　　　　　円</w:t>
            </w:r>
          </w:p>
        </w:tc>
      </w:tr>
      <w:tr>
        <w:trPr>
          <w:trHeight w:val="720" w:hRule="atLeast"/>
        </w:trPr>
        <w:tc>
          <w:tcPr>
            <w:tcW w:w="241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契約期間</w:t>
            </w:r>
          </w:p>
        </w:tc>
        <w:tc>
          <w:tcPr>
            <w:tcW w:w="6658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年　　　　月　　　　日から</w:t>
            </w:r>
          </w:p>
          <w:p>
            <w:pPr>
              <w:pStyle w:val="Normal"/>
              <w:jc w:val="center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年　　　　月　　　　日まで</w:t>
            </w:r>
          </w:p>
        </w:tc>
      </w:tr>
      <w:tr>
        <w:trPr>
          <w:trHeight w:val="1307" w:hRule="atLeast"/>
        </w:trPr>
        <w:tc>
          <w:tcPr>
            <w:tcW w:w="24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業務内容</w:t>
            </w:r>
          </w:p>
        </w:tc>
        <w:tc>
          <w:tcPr>
            <w:tcW w:w="6658" w:type="dxa"/>
            <w:gridSpan w:val="3"/>
            <w:tcBorders>
              <w:top w:val="single" w:sz="4" w:space="0" w:color="000001"/>
              <w:left w:val="single" w:sz="4" w:space="0" w:color="000001"/>
              <w:bottom w:val="dashed" w:sz="4" w:space="0" w:color="00000A"/>
              <w:right w:val="single" w:sz="4" w:space="0" w:color="000001"/>
              <w:insideH w:val="dashed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  <w:t>□ ①</w:t>
            </w:r>
            <w:r>
              <w:rPr>
                <w:rFonts w:ascii="ＭＳ 明朝" w:hAnsi="ＭＳ 明朝" w:cs="Times New Roman" w:eastAsia="ＭＳ 明朝"/>
                <w:szCs w:val="20"/>
              </w:rPr>
              <w:t>マッピングシステム構築業務</w:t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  <w:t>☐ ②</w:t>
            </w:r>
            <w:r>
              <w:rPr>
                <w:rFonts w:ascii="ＭＳ 明朝" w:hAnsi="ＭＳ 明朝" w:cs="Times New Roman" w:eastAsia="ＭＳ 明朝"/>
                <w:szCs w:val="20"/>
              </w:rPr>
              <w:t>管網解析構築</w:t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  <w:t>□ ③</w:t>
            </w:r>
            <w:r>
              <w:rPr>
                <w:rFonts w:ascii="ＭＳ 明朝" w:hAnsi="ＭＳ 明朝" w:cs="Times New Roman" w:eastAsia="ＭＳ 明朝"/>
                <w:szCs w:val="20"/>
              </w:rPr>
              <w:t>マッピングシステム保守業務</w:t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  <w:t>□ ④</w:t>
            </w:r>
            <w:r>
              <w:rPr>
                <w:rFonts w:ascii="ＭＳ 明朝" w:hAnsi="ＭＳ 明朝" w:cs="Times New Roman" w:eastAsia="ＭＳ 明朝"/>
                <w:szCs w:val="20"/>
              </w:rPr>
              <w:t>その他（　　　　　　　　　　　　　　　　　）※複数選択可</w:t>
            </w:r>
          </w:p>
        </w:tc>
      </w:tr>
      <w:tr>
        <w:trPr>
          <w:trHeight w:val="2541" w:hRule="atLeast"/>
        </w:trPr>
        <w:tc>
          <w:tcPr>
            <w:tcW w:w="241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58" w:type="dxa"/>
            <w:gridSpan w:val="3"/>
            <w:tcBorders>
              <w:top w:val="dashed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同種の構築業務実績の具体的説明等があれば記入してください。</w:t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（記入欄に明記できない場合は、任意の様式に記入してください。）</w:t>
            </w:r>
          </w:p>
        </w:tc>
      </w:tr>
      <w:tr>
        <w:trPr>
          <w:trHeight w:val="756" w:hRule="atLeast"/>
        </w:trPr>
        <w:tc>
          <w:tcPr>
            <w:tcW w:w="2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保守対応</w:t>
            </w:r>
          </w:p>
        </w:tc>
        <w:tc>
          <w:tcPr>
            <w:tcW w:w="665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  <w:t>□</w:t>
            </w:r>
            <w:r>
              <w:rPr>
                <w:rFonts w:ascii="ＭＳ 明朝" w:hAnsi="ＭＳ 明朝" w:cs="Times New Roman" w:eastAsia="ＭＳ 明朝"/>
                <w:szCs w:val="20"/>
              </w:rPr>
              <w:t>　発注機関の事務所　　□　ＷＥＢ（オンライン）</w:t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  <w:t>□</w:t>
            </w:r>
            <w:r>
              <w:rPr>
                <w:rFonts w:ascii="ＭＳ 明朝" w:hAnsi="ＭＳ 明朝" w:cs="Times New Roman" w:eastAsia="ＭＳ 明朝"/>
                <w:szCs w:val="20"/>
              </w:rPr>
              <w:t>　電子メール　　　　　□　電話（</w:t>
            </w:r>
            <w:r>
              <w:rPr>
                <w:rFonts w:eastAsia="ＭＳ 明朝" w:cs="Times New Roman" w:ascii="ＭＳ 明朝" w:hAnsi="ＭＳ 明朝"/>
                <w:szCs w:val="20"/>
              </w:rPr>
              <w:t>FAX</w:t>
            </w:r>
            <w:r>
              <w:rPr>
                <w:rFonts w:ascii="ＭＳ 明朝" w:hAnsi="ＭＳ 明朝" w:cs="Times New Roman" w:eastAsia="ＭＳ 明朝"/>
                <w:szCs w:val="20"/>
              </w:rPr>
              <w:t>）</w:t>
            </w:r>
          </w:p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  <w:t>□</w:t>
            </w:r>
            <w:r>
              <w:rPr>
                <w:rFonts w:ascii="ＭＳ 明朝" w:hAnsi="ＭＳ 明朝" w:cs="Times New Roman" w:eastAsia="ＭＳ 明朝"/>
                <w:szCs w:val="20"/>
              </w:rPr>
              <w:t>　その他（　　　　　　　　　　　　　　　　　　）※複数選択可</w:t>
            </w:r>
          </w:p>
        </w:tc>
      </w:tr>
      <w:tr>
        <w:trPr>
          <w:trHeight w:val="473" w:hRule="atLeast"/>
        </w:trPr>
        <w:tc>
          <w:tcPr>
            <w:tcW w:w="241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給水人口</w:t>
            </w:r>
          </w:p>
        </w:tc>
        <w:tc>
          <w:tcPr>
            <w:tcW w:w="43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0" w:right="0" w:firstLine="2940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　　人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（契約年度の実績）</w:t>
            </w:r>
          </w:p>
        </w:tc>
      </w:tr>
      <w:tr>
        <w:trPr>
          <w:trHeight w:val="440" w:hRule="atLeast"/>
        </w:trPr>
        <w:tc>
          <w:tcPr>
            <w:tcW w:w="241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ascii="ＭＳ 明朝" w:hAnsi="ＭＳ 明朝" w:cs="Times New Roman" w:eastAsia="ＭＳ 明朝"/>
                <w:szCs w:val="20"/>
              </w:rPr>
              <w:t>管路延長</w:t>
            </w:r>
          </w:p>
        </w:tc>
        <w:tc>
          <w:tcPr>
            <w:tcW w:w="4390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0" w:right="0" w:firstLine="3360"/>
              <w:rPr>
                <w:rFonts w:ascii="ＭＳ 明朝" w:hAnsi="ＭＳ 明朝" w:eastAsia="ＭＳ 明朝" w:cs="Times New Roman"/>
                <w:szCs w:val="20"/>
              </w:rPr>
            </w:pPr>
            <w:r>
              <w:rPr>
                <w:rFonts w:eastAsia="ＭＳ 明朝" w:cs="Times New Roman" w:ascii="ＭＳ 明朝" w:hAnsi="ＭＳ 明朝"/>
                <w:szCs w:val="20"/>
              </w:rPr>
              <w:t>Km</w:t>
            </w:r>
          </w:p>
        </w:tc>
        <w:tc>
          <w:tcPr>
            <w:tcW w:w="2268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　</w:t>
      </w:r>
      <w:r>
        <w:rPr>
          <w:rFonts w:ascii="ＭＳ 明朝" w:hAnsi="ＭＳ 明朝" w:eastAsia="ＭＳ 明朝"/>
          <w:szCs w:val="21"/>
        </w:rPr>
        <w:t>契約が確認できる資料（契約書（写し）等、実績報告書等）を添付すること。</w:t>
      </w:r>
    </w:p>
    <w:p>
      <w:pPr>
        <w:pStyle w:val="Normal"/>
        <w:ind w:left="420" w:right="0" w:hanging="420"/>
        <w:rPr>
          <w:rFonts w:ascii="ＭＳ 明朝" w:hAnsi="ＭＳ 明朝" w:eastAsia="ＭＳ 明朝"/>
          <w:szCs w:val="21"/>
        </w:rPr>
      </w:pPr>
      <w:r>
        <w:rPr>
          <w:rFonts w:eastAsia="ＭＳ 明朝" w:ascii="ＭＳ 明朝" w:hAnsi="ＭＳ 明朝"/>
          <w:szCs w:val="21"/>
        </w:rPr>
        <w:t>※</w:t>
      </w:r>
      <w:r>
        <w:rPr>
          <w:rFonts w:ascii="ＭＳ 明朝" w:hAnsi="ＭＳ 明朝" w:eastAsia="ＭＳ 明朝"/>
          <w:szCs w:val="21"/>
        </w:rPr>
        <w:t>　同種の構築業務実績は、元請として契約し完了したものを対象とすること。</w:t>
      </w:r>
    </w:p>
    <w:p>
      <w:pPr>
        <w:pStyle w:val="Normal"/>
        <w:snapToGrid w:val="false"/>
        <w:ind w:left="630" w:right="0" w:hanging="630"/>
        <w:rPr/>
      </w:pPr>
      <w:r>
        <w:rPr>
          <w:rFonts w:eastAsia="ＭＳ 明朝" w:ascii="ＭＳ 明朝" w:hAnsi="ＭＳ 明朝"/>
          <w:szCs w:val="21"/>
        </w:rPr>
        <w:t>※</w:t>
      </w:r>
      <w:r>
        <w:rPr>
          <w:rFonts w:ascii="ＭＳ 明朝" w:hAnsi="ＭＳ 明朝" w:eastAsia="ＭＳ 明朝"/>
          <w:szCs w:val="21"/>
        </w:rPr>
        <w:t>　</w:t>
      </w:r>
      <w:r>
        <w:rPr>
          <w:rFonts w:ascii="ＭＳ 明朝" w:hAnsi="ＭＳ 明朝" w:cs="ＭＳ Ｐゴシック" w:eastAsia="ＭＳ 明朝"/>
          <w:szCs w:val="21"/>
        </w:rPr>
        <w:t>令和３年度４月１日以降に完了した</w:t>
      </w:r>
      <w:r>
        <w:rPr>
          <w:rFonts w:ascii="ＭＳ 明朝" w:hAnsi="ＭＳ 明朝" w:eastAsia="ＭＳ 明朝"/>
          <w:szCs w:val="21"/>
        </w:rPr>
        <w:t>同種の構築業務の導入実績（給水人口５万人以上）につ</w:t>
      </w:r>
    </w:p>
    <w:p>
      <w:pPr>
        <w:pStyle w:val="Normal"/>
        <w:snapToGrid w:val="false"/>
        <w:ind w:left="630" w:right="0" w:hanging="210"/>
        <w:rPr>
          <w:rFonts w:ascii="ＭＳ 明朝" w:hAnsi="ＭＳ 明朝" w:eastAsia="ＭＳ 明朝"/>
          <w:szCs w:val="21"/>
        </w:rPr>
      </w:pPr>
      <w:r>
        <w:rPr>
          <w:rFonts w:ascii="ＭＳ 明朝" w:hAnsi="ＭＳ 明朝" w:eastAsia="ＭＳ 明朝"/>
          <w:szCs w:val="21"/>
        </w:rPr>
        <w:t>いて、１件以上の実績を有さなければならない。</w:t>
      </w:r>
    </w:p>
    <w:p>
      <w:pPr>
        <w:pStyle w:val="Normal"/>
        <w:snapToGrid w:val="false"/>
        <w:ind w:left="630" w:right="0" w:hanging="630"/>
        <w:rPr>
          <w:rFonts w:ascii="ＭＳ 明朝" w:hAnsi="ＭＳ 明朝" w:eastAsia="ＭＳ 明朝"/>
          <w:szCs w:val="21"/>
        </w:rPr>
      </w:pPr>
      <w:r>
        <w:rPr>
          <w:rFonts w:eastAsia="ＭＳ 明朝" w:ascii="ＭＳ 明朝" w:hAnsi="ＭＳ 明朝"/>
          <w:szCs w:val="21"/>
        </w:rPr>
        <w:t>※</w:t>
      </w:r>
      <w:r>
        <w:rPr>
          <w:rFonts w:ascii="ＭＳ 明朝" w:hAnsi="ＭＳ 明朝" w:eastAsia="ＭＳ 明朝"/>
          <w:szCs w:val="21"/>
        </w:rPr>
        <w:t>　複数の契約実績がある場合は、本様式（様式第３号）を追加コピーして記載すること。</w:t>
      </w:r>
    </w:p>
    <w:sectPr>
      <w:type w:val="nextPage"/>
      <w:pgSz w:w="11906" w:h="16838"/>
      <w:pgMar w:left="1701" w:right="1134" w:header="0" w:top="1418" w:footer="0" w:bottom="1418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ＭＳ 明朝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ＭＳ ゴシック">
    <w:charset w:val="01"/>
    <w:family w:val="roman"/>
    <w:pitch w:val="variable"/>
  </w:font>
  <w:font w:name="ＭＳ 明朝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□"/>
      <w:lvlJc w:val="left"/>
      <w:pPr>
        <w:ind w:left="360" w:hanging="360"/>
      </w:pPr>
      <w:rPr>
        <w:rFonts w:ascii="ＭＳ 明朝" w:hAnsi="ＭＳ 明朝" w:cs="ＭＳ 明朝" w:hint="default"/>
        <w:sz w:val="20"/>
        <w:szCs w:val="20"/>
        <w:rFonts w:cs="Times New Roman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  <w:rFonts w:cs="Wingdings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  <w:rFonts w:cs="Wingdings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  <w:rFonts w:cs="Wingdings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  <w:rFonts w:cs="Wingdings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Tahoma"/>
        <w:sz w:val="20"/>
        <w:szCs w:val="22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游明朝" w:hAnsi="游明朝" w:eastAsia="游明朝" w:cs="Times New Roman"/>
      <w:color w:val="00000A"/>
      <w:sz w:val="21"/>
      <w:szCs w:val="20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ヘッダー (文字)"/>
    <w:basedOn w:val="DefaultParagraphFont"/>
    <w:qFormat/>
    <w:rPr/>
  </w:style>
  <w:style w:type="character" w:styleId="Style15">
    <w:name w:val="フッター (文字)"/>
    <w:basedOn w:val="DefaultParagraphFont"/>
    <w:qFormat/>
    <w:rPr/>
  </w:style>
  <w:style w:type="character" w:styleId="ListLabel1">
    <w:name w:val="ListLabel 1"/>
    <w:qFormat/>
    <w:rPr>
      <w:rFonts w:ascii="ＭＳ 明朝" w:hAnsi="ＭＳ 明朝" w:eastAsia="ＭＳ 明朝" w:cs="Times New Roman"/>
      <w:sz w:val="20"/>
      <w:szCs w:val="20"/>
    </w:rPr>
  </w:style>
  <w:style w:type="character" w:styleId="ListLabel2">
    <w:name w:val="ListLabel 2"/>
    <w:qFormat/>
    <w:rPr>
      <w:rFonts w:ascii="ＭＳ 明朝" w:hAnsi="ＭＳ 明朝" w:cs="Times New Roman"/>
      <w:sz w:val="20"/>
      <w:szCs w:val="20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Wingdings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Wingdings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ascii="ＭＳ 明朝" w:hAnsi="ＭＳ 明朝" w:cs="Times New Roman"/>
      <w:sz w:val="20"/>
      <w:szCs w:val="20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Wingdings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Wingdings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Header">
    <w:name w:val="Head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qFormat/>
    <w:pPr>
      <w:ind w:left="840" w:right="0" w:hanging="0"/>
    </w:pPr>
    <w:rPr/>
  </w:style>
  <w:style w:type="paragraph" w:styleId="TableContents">
    <w:name w:val="Table Contents"/>
    <w:basedOn w:val="Normal"/>
    <w:qFormat/>
    <w:pPr/>
    <w:rPr/>
  </w:style>
  <w:style w:type="numbering" w:styleId="NoList">
    <w:name w:val="No List"/>
    <w:qFormat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numbering" Target="numbering.xml" /><Relationship Id="rId3" Type="http://schemas.openxmlformats.org/officeDocument/2006/relationships/fontTable" Target="fontTable.xml" /><Relationship Id="rId4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/>
  <Pages>1</Pages>
  <Words>588</Words>
  <Characters>591</Characters>
  <CharactersWithSpaces>678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2026-08-14T00:21:00Z</dcterms:created>
  <dc:creator>KOUMU13</dc:creator>
  <dc:description/>
  <dc:language>en-US</dc:language>
  <cp:lastModifiedBy>KOUMU13</cp:lastModifiedBy>
  <cp:lastPrinted>2026-08-17T00:11:00Z</cp:lastPrinted>
  <dcterms:modified xsi:type="dcterms:W3CDTF">2026-08-17T00:11:00Z</dcterms:modified>
  <cp:revision>4</cp:revision>
  <dc:subject/>
  <dc:title/>
</cp:coreProperties>
</file>