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  <w:szCs w:val="21"/>
        </w:rPr>
      </w:pPr>
      <w:r>
        <w:rPr>
          <w:sz w:val="20"/>
          <w:szCs w:val="21"/>
        </w:rPr>
        <w:t>様式第５号（第９条関係）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防犯外灯設置補助金請求書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一金　　　　　円也</w:t>
      </w:r>
    </w:p>
    <w:p>
      <w:pPr>
        <w:pStyle w:val="Normal"/>
        <w:ind w:left="0" w:right="0" w:firstLine="1200"/>
        <w:rPr/>
      </w:pPr>
      <w:r>
        <w:rPr/>
        <w:t>年　　月　　日付け　第　　号で交付決定通知を受けた防犯外灯設置補助金について、山陽小野田市防犯外灯設置補助金交付要綱第９条第１項の規定に基づき、上記のとおり請求します。</w:t>
      </w:r>
    </w:p>
    <w:p>
      <w:pPr>
        <w:pStyle w:val="Normal"/>
        <w:rPr/>
      </w:pPr>
      <w:r>
        <w:rPr/>
      </w:r>
    </w:p>
    <w:p>
      <w:pPr>
        <w:pStyle w:val="Normal"/>
        <w:ind w:left="960" w:right="0" w:hanging="0"/>
        <w:rPr/>
      </w:pPr>
      <w:r>
        <w:rPr>
          <w:spacing w:val="360"/>
        </w:rPr>
        <w:t>年月</w:t>
      </w:r>
      <w:r>
        <w:rPr/>
        <w:t>日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　山陽小野田市長　宛</w:t>
      </w:r>
    </w:p>
    <w:p>
      <w:pPr>
        <w:pStyle w:val="Normal"/>
        <w:ind w:left="3600" w:right="0" w:hanging="0"/>
        <w:rPr>
          <w:rFonts w:ascii="ＭＳ 明朝" w:hAnsi="ＭＳ 明朝" w:eastAsia="ＭＳ 明朝"/>
          <w:szCs w:val="24"/>
        </w:rPr>
      </w:pPr>
      <w:r>
        <w:rPr>
          <w:rFonts w:ascii="ＭＳ 明朝" w:hAnsi="ＭＳ 明朝"/>
          <w:szCs w:val="24"/>
        </w:rPr>
        <w:t>（請求者）</w:t>
      </w:r>
    </w:p>
    <w:p>
      <w:pPr>
        <w:pStyle w:val="Normal"/>
        <w:spacing w:lineRule="exact" w:line="420"/>
        <w:ind w:left="3840" w:right="0" w:hanging="0"/>
        <w:rPr>
          <w:rFonts w:ascii="ＭＳ 明朝" w:hAnsi="ＭＳ 明朝" w:eastAsia="ＭＳ 明朝"/>
          <w:w w:val="80"/>
          <w:szCs w:val="24"/>
        </w:rPr>
      </w:pPr>
      <w:r>
        <w:rPr>
          <w:rFonts w:ascii="ＭＳ 明朝" w:hAnsi="ＭＳ 明朝"/>
          <w:w w:val="80"/>
          <w:szCs w:val="24"/>
        </w:rPr>
        <w:t>自治会等名</w:t>
      </w:r>
    </w:p>
    <w:p>
      <w:pPr>
        <w:pStyle w:val="Normal"/>
        <w:spacing w:lineRule="exact" w:line="440"/>
        <w:ind w:left="3840" w:right="0" w:hanging="0"/>
        <w:rPr/>
      </w:pPr>
      <w:r>
        <mc:AlternateContent>
          <mc:Choice Requires="wps">
            <w:drawing>
              <wp:anchor behindDoc="0" distT="0" distB="19050" distL="114300" distR="123190" simplePos="0" locked="0" layoutInCell="1" allowOverlap="1" relativeHeight="3">
                <wp:simplePos x="0" y="0"/>
                <wp:positionH relativeFrom="column">
                  <wp:posOffset>2442210</wp:posOffset>
                </wp:positionH>
                <wp:positionV relativeFrom="paragraph">
                  <wp:posOffset>6350</wp:posOffset>
                </wp:positionV>
                <wp:extent cx="2943860" cy="635"/>
                <wp:effectExtent l="0" t="0" r="0" b="0"/>
                <wp:wrapNone/>
                <wp:docPr id="1" name="直線コネクタ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pt,0.5pt" to="424pt,0.5pt" ID="直線コネクタ 29" stroked="t" style="position:absolute">
                <v:stroke color="black" weight="9360" dashstyle="shortdot" joinstyle="round" endcap="flat"/>
                <v:fill o:detectmouseclick="t" on="false"/>
              </v:line>
            </w:pict>
          </mc:Fallback>
        </mc:AlternateContent>
      </w:r>
      <w:r>
        <w:rPr>
          <w:rFonts w:ascii="ＭＳ 明朝" w:hAnsi="ＭＳ 明朝"/>
          <w:szCs w:val="24"/>
        </w:rPr>
        <w:t>代表者名</w:t>
      </w:r>
      <w:r>
        <w:rPr>
          <w:rFonts w:ascii="ＭＳ 明朝" w:hAnsi="ＭＳ 明朝"/>
          <w:szCs w:val="24"/>
        </w:rPr>
        <w:t>　　　　　　　　　　　　　　</w:t>
      </w:r>
    </w:p>
    <w:p>
      <w:pPr>
        <w:pStyle w:val="Normal"/>
        <w:spacing w:lineRule="exact" w:line="420"/>
        <w:ind w:left="3840" w:right="0" w:hanging="0"/>
        <w:rPr/>
      </w:pPr>
      <w:r>
        <mc:AlternateContent>
          <mc:Choice Requires="wps">
            <w:drawing>
              <wp:anchor behindDoc="0" distT="0" distB="19050" distL="114300" distR="123190" simplePos="0" locked="0" layoutInCell="1" allowOverlap="1" relativeHeight="2">
                <wp:simplePos x="0" y="0"/>
                <wp:positionH relativeFrom="column">
                  <wp:posOffset>2442210</wp:posOffset>
                </wp:positionH>
                <wp:positionV relativeFrom="paragraph">
                  <wp:posOffset>15240</wp:posOffset>
                </wp:positionV>
                <wp:extent cx="2943860" cy="1270"/>
                <wp:effectExtent l="0" t="0" r="0" b="0"/>
                <wp:wrapNone/>
                <wp:docPr id="2" name="直線コネクタ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3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pt,1.2pt" to="424pt,1.2pt" ID="直線コネクタ 30" stroked="t" style="position:absolute">
                <v:stroke color="black" weight="9360" dashstyle="shortdot" joinstyle="round" endcap="flat"/>
                <v:fill o:detectmouseclick="t" on="false"/>
              </v:line>
            </w:pict>
          </mc:Fallback>
        </mc:AlternateContent>
      </w:r>
      <w:r>
        <w:rPr>
          <w:rFonts w:ascii="ＭＳ 明朝" w:hAnsi="ＭＳ 明朝"/>
          <w:spacing w:val="240"/>
          <w:szCs w:val="24"/>
        </w:rPr>
        <w:t>住</w:t>
      </w:r>
      <w:r>
        <w:rPr>
          <w:rFonts w:ascii="ＭＳ 明朝" w:hAnsi="ＭＳ 明朝"/>
          <w:szCs w:val="24"/>
        </w:rPr>
        <w:t>所</w:t>
      </w:r>
      <w:r>
        <w:rPr>
          <w:rFonts w:ascii="ＭＳ 明朝" w:hAnsi="ＭＳ 明朝"/>
          <w:szCs w:val="24"/>
        </w:rPr>
        <w:t>　</w:t>
      </w:r>
    </w:p>
    <w:p>
      <w:pPr>
        <w:pStyle w:val="Normal"/>
        <w:spacing w:lineRule="exact" w:line="420"/>
        <w:ind w:left="3840" w:right="0" w:hanging="0"/>
        <w:rPr>
          <w:rFonts w:ascii="ＭＳ 明朝" w:hAnsi="ＭＳ 明朝" w:eastAsia="ＭＳ 明朝"/>
          <w:szCs w:val="24"/>
        </w:rPr>
      </w:pPr>
      <w:r>
        <w:rPr>
          <w:rFonts w:eastAsia="ＭＳ 明朝"/>
          <w:szCs w:val="24"/>
        </w:rPr>
        <mc:AlternateContent>
          <mc:Choice Requires="wps">
            <w:drawing>
              <wp:anchor behindDoc="0" distT="0" distB="19050" distL="114300" distR="123190" simplePos="0" locked="0" layoutInCell="1" allowOverlap="1" relativeHeight="4">
                <wp:simplePos x="0" y="0"/>
                <wp:positionH relativeFrom="column">
                  <wp:posOffset>2442210</wp:posOffset>
                </wp:positionH>
                <wp:positionV relativeFrom="paragraph">
                  <wp:posOffset>15240</wp:posOffset>
                </wp:positionV>
                <wp:extent cx="2943860" cy="1270"/>
                <wp:effectExtent l="0" t="0" r="0" b="0"/>
                <wp:wrapNone/>
                <wp:docPr id="3" name="直線コネクタ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3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3pt,1.2pt" to="424pt,1.2pt" ID="直線コネクタ 31" stroked="t" style="position:absolute">
                <v:stroke color="black" weight="9360" dashstyle="shortdot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/>
      </w:pPr>
      <w:r>
        <w:rPr/>
        <w:t>なお、補助金は下記口座への振込によりお支払ください。</w:t>
      </w:r>
    </w:p>
    <w:tbl>
      <w:tblPr>
        <w:tblW w:w="9355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18" w:space="0" w:color="00000A"/>
          <w:right w:val="single" w:sz="4" w:space="0" w:color="00000A"/>
          <w:insideH w:val="single" w:sz="18" w:space="0" w:color="00000A"/>
          <w:insideV w:val="single" w:sz="4" w:space="0" w:color="00000A"/>
        </w:tblBorders>
        <w:tblCellMar>
          <w:top w:w="0" w:type="dxa"/>
          <w:left w:w="99" w:type="dxa"/>
          <w:bottom w:w="0" w:type="dxa"/>
          <w:right w:w="99" w:type="dxa"/>
        </w:tblCellMar>
      </w:tblPr>
      <w:tblGrid>
        <w:gridCol w:w="1700"/>
        <w:gridCol w:w="994"/>
        <w:gridCol w:w="2692"/>
        <w:gridCol w:w="567"/>
        <w:gridCol w:w="567"/>
        <w:gridCol w:w="567"/>
        <w:gridCol w:w="567"/>
        <w:gridCol w:w="567"/>
        <w:gridCol w:w="567"/>
        <w:gridCol w:w="567"/>
      </w:tblGrid>
      <w:tr>
        <w:trPr/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>
                <w:spacing w:val="55"/>
                <w:sz w:val="22"/>
              </w:rPr>
              <w:t>金融機関</w:t>
            </w:r>
            <w:r>
              <w:rPr>
                <w:sz w:val="22"/>
              </w:rPr>
              <w:t>名</w:t>
            </w:r>
          </w:p>
        </w:tc>
        <w:tc>
          <w:tcPr>
            <w:tcW w:w="3969" w:type="dxa"/>
            <w:gridSpan w:val="7"/>
            <w:tcBorders>
              <w:top w:val="single" w:sz="6" w:space="0" w:color="00000A"/>
              <w:left w:val="single" w:sz="4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/>
            </w:pPr>
            <w:r>
              <w:rPr>
                <w:spacing w:val="110"/>
                <w:sz w:val="22"/>
              </w:rPr>
              <w:t>支店</w:t>
            </w:r>
            <w:r>
              <w:rPr>
                <w:sz w:val="22"/>
              </w:rPr>
              <w:t>名</w:t>
            </w:r>
          </w:p>
        </w:tc>
      </w:tr>
      <w:tr>
        <w:trPr>
          <w:trHeight w:val="766" w:hRule="atLeast"/>
        </w:trPr>
        <w:tc>
          <w:tcPr>
            <w:tcW w:w="53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81" w:type="dxa"/>
            </w:tcMar>
            <w:vAlign w:val="bottom"/>
          </w:tcPr>
          <w:p>
            <w:pPr>
              <w:pStyle w:val="Normal"/>
              <w:widowControl/>
              <w:jc w:val="right"/>
              <w:rPr>
                <w:sz w:val="22"/>
              </w:rPr>
            </w:pPr>
            <w:r>
              <w:rPr>
                <w:sz w:val="22"/>
              </w:rPr>
              <w:t>銀行・農協・漁協</w:t>
            </w:r>
          </w:p>
          <w:p>
            <w:pPr>
              <w:pStyle w:val="Normal"/>
              <w:widowControl/>
              <w:jc w:val="right"/>
              <w:rPr>
                <w:sz w:val="22"/>
              </w:rPr>
            </w:pPr>
            <w:r>
              <w:rPr>
                <w:sz w:val="22"/>
              </w:rPr>
              <w:t>金庫・組合</w:t>
            </w:r>
          </w:p>
        </w:tc>
        <w:tc>
          <w:tcPr>
            <w:tcW w:w="3969" w:type="dxa"/>
            <w:gridSpan w:val="7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99" w:type="dxa"/>
            </w:tcMar>
            <w:vAlign w:val="bottom"/>
          </w:tcPr>
          <w:p>
            <w:pPr>
              <w:pStyle w:val="Normal"/>
              <w:widowControl/>
              <w:jc w:val="right"/>
              <w:rPr>
                <w:sz w:val="22"/>
              </w:rPr>
            </w:pPr>
            <w:r>
              <w:rPr>
                <w:sz w:val="22"/>
              </w:rPr>
              <w:t>本店・支店・支所・出張所</w:t>
            </w:r>
          </w:p>
        </w:tc>
      </w:tr>
      <w:tr>
        <w:trPr>
          <w:trHeight w:val="315" w:hRule="atLeast"/>
        </w:trPr>
        <w:tc>
          <w:tcPr>
            <w:tcW w:w="5386" w:type="dxa"/>
            <w:gridSpan w:val="3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預 金 種 目</w:t>
            </w:r>
          </w:p>
        </w:tc>
        <w:tc>
          <w:tcPr>
            <w:tcW w:w="3969" w:type="dxa"/>
            <w:gridSpan w:val="7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口座番号</w:t>
            </w:r>
          </w:p>
        </w:tc>
      </w:tr>
      <w:tr>
        <w:trPr>
          <w:trHeight w:val="760" w:hRule="atLeast"/>
        </w:trPr>
        <w:tc>
          <w:tcPr>
            <w:tcW w:w="53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□</w:t>
            </w:r>
            <w:r>
              <w:rPr>
                <w:szCs w:val="24"/>
              </w:rPr>
              <w:t>普通（総合）　・　□当座</w:t>
            </w:r>
          </w:p>
        </w:tc>
        <w:tc>
          <w:tcPr>
            <w:tcW w:w="567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dotted" w:sz="4" w:space="0" w:color="00000A"/>
              <w:insideH w:val="single" w:sz="4" w:space="0" w:color="00000A"/>
              <w:insideV w:val="dotted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dotted" w:sz="4" w:space="0" w:color="00000A"/>
              <w:bottom w:val="single" w:sz="4" w:space="0" w:color="00000A"/>
              <w:right w:val="dotted" w:sz="4" w:space="0" w:color="00000A"/>
              <w:insideH w:val="single" w:sz="4" w:space="0" w:color="00000A"/>
              <w:insideV w:val="dotted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dotted" w:sz="4" w:space="0" w:color="00000A"/>
              <w:bottom w:val="single" w:sz="4" w:space="0" w:color="00000A"/>
              <w:right w:val="dotted" w:sz="4" w:space="0" w:color="00000A"/>
              <w:insideH w:val="single" w:sz="4" w:space="0" w:color="00000A"/>
              <w:insideV w:val="dotted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dotted" w:sz="4" w:space="0" w:color="00000A"/>
              <w:bottom w:val="single" w:sz="4" w:space="0" w:color="00000A"/>
              <w:right w:val="dotted" w:sz="4" w:space="0" w:color="00000A"/>
              <w:insideH w:val="single" w:sz="4" w:space="0" w:color="00000A"/>
              <w:insideV w:val="dotted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dotted" w:sz="4" w:space="0" w:color="00000A"/>
              <w:bottom w:val="single" w:sz="4" w:space="0" w:color="00000A"/>
              <w:right w:val="dotted" w:sz="4" w:space="0" w:color="00000A"/>
              <w:insideH w:val="single" w:sz="4" w:space="0" w:color="00000A"/>
              <w:insideV w:val="dotted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dotted" w:sz="4" w:space="0" w:color="00000A"/>
              <w:bottom w:val="single" w:sz="4" w:space="0" w:color="00000A"/>
              <w:right w:val="dotted" w:sz="4" w:space="0" w:color="00000A"/>
              <w:insideH w:val="single" w:sz="4" w:space="0" w:color="00000A"/>
              <w:insideV w:val="dotted" w:sz="4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" w:type="dxa"/>
            <w:tcBorders>
              <w:top w:val="single" w:sz="18" w:space="0" w:color="00000A"/>
              <w:left w:val="dotted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fill="auto" w:val="clear"/>
            <w:tcMar>
              <w:left w:w="99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09" w:hRule="atLeast"/>
        </w:trPr>
        <w:tc>
          <w:tcPr>
            <w:tcW w:w="1700" w:type="dxa"/>
            <w:vMerge w:val="restart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口座名義</w:t>
            </w:r>
          </w:p>
        </w:tc>
        <w:tc>
          <w:tcPr>
            <w:tcW w:w="99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カナ</w:t>
            </w:r>
          </w:p>
        </w:tc>
        <w:tc>
          <w:tcPr>
            <w:tcW w:w="6661" w:type="dxa"/>
            <w:gridSpan w:val="8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40" w:hRule="atLeast"/>
        </w:trPr>
        <w:tc>
          <w:tcPr>
            <w:tcW w:w="1700" w:type="dxa"/>
            <w:vMerge w:val="continue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fill="auto" w:val="clear"/>
            <w:tcMar>
              <w:left w:w="99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漢字</w:t>
            </w:r>
          </w:p>
        </w:tc>
        <w:tc>
          <w:tcPr>
            <w:tcW w:w="6661" w:type="dxa"/>
            <w:gridSpan w:val="8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rPr>
          <w:sz w:val="22"/>
        </w:rPr>
      </w:pPr>
      <w:r>
        <w:rPr>
          <w:sz w:val="22"/>
        </w:rPr>
        <w:t>※</w:t>
      </w:r>
      <w:r>
        <w:rPr>
          <w:sz w:val="22"/>
        </w:rPr>
        <w:t>口座名義のカナと漢字はそれぞれ正しく記入してください。</w:t>
      </w:r>
    </w:p>
    <w:p>
      <w:pPr>
        <w:pStyle w:val="Normal"/>
        <w:rPr/>
      </w:pPr>
      <w:r>
        <w:rPr>
          <w:sz w:val="22"/>
        </w:rPr>
        <w:t>※</w:t>
      </w:r>
      <w:r>
        <w:rPr>
          <w:sz w:val="22"/>
        </w:rPr>
        <w:t>振込先は</w:t>
      </w:r>
      <w:r>
        <w:rPr>
          <w:sz w:val="22"/>
          <w:u w:val="wave"/>
        </w:rPr>
        <w:t>自治会等の名称が記載されている口座</w:t>
      </w:r>
      <w:r>
        <w:rPr>
          <w:sz w:val="22"/>
        </w:rPr>
        <w:t>とします。</w:t>
      </w:r>
    </w:p>
    <w:p>
      <w:pPr>
        <w:pStyle w:val="Normal"/>
        <w:widowControl/>
        <w:jc w:val="left"/>
        <w:rPr>
          <w:strike/>
          <w:sz w:val="22"/>
        </w:rPr>
      </w:pPr>
      <w:r>
        <w:rPr>
          <w:strike/>
          <w:sz w:val="22"/>
        </w:rPr>
      </w:r>
    </w:p>
    <w:p>
      <w:pPr>
        <w:pStyle w:val="Normal"/>
        <w:widowControl/>
        <w:jc w:val="left"/>
        <w:rPr>
          <w:strike/>
          <w:sz w:val="22"/>
        </w:rPr>
      </w:pPr>
      <w:r>
        <w:rPr>
          <w:strike/>
          <w:sz w:val="22"/>
        </w:rPr>
      </w:r>
    </w:p>
    <w:p>
      <w:pPr>
        <w:pStyle w:val="Normal"/>
        <w:widowControl/>
        <w:jc w:val="left"/>
        <w:rPr>
          <w:strike/>
          <w:sz w:val="22"/>
        </w:rPr>
      </w:pPr>
      <w:r>
        <w:rPr>
          <w:strike/>
          <w:sz w:val="22"/>
        </w:rPr>
      </w:r>
    </w:p>
    <w:p>
      <w:pPr>
        <w:pStyle w:val="Normal"/>
        <w:widowControl/>
        <w:jc w:val="left"/>
        <w:rPr>
          <w:strike/>
          <w:sz w:val="22"/>
        </w:rPr>
      </w:pPr>
      <w:r>
        <w:rPr>
          <w:strike/>
          <w:sz w:val="22"/>
        </w:rPr>
      </w:r>
    </w:p>
    <w:p>
      <w:pPr>
        <w:pStyle w:val="Normal"/>
        <w:widowControl/>
        <w:jc w:val="left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lines" w:linePitch="388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ＭＳ 明朝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ahoma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ＭＳ 明朝" w:hAnsi="ＭＳ 明朝" w:eastAsia="ＭＳ 明朝"/>
      <w:color w:val="auto"/>
      <w:sz w:val="24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記 (文字)"/>
    <w:basedOn w:val="DefaultParagraphFont"/>
    <w:qFormat/>
    <w:rPr>
      <w:rFonts w:ascii="ＭＳ 明朝" w:hAnsi="ＭＳ 明朝" w:eastAsia="ＭＳ 明朝"/>
      <w:sz w:val="24"/>
    </w:rPr>
  </w:style>
  <w:style w:type="character" w:styleId="Style15">
    <w:name w:val="結語 (文字)"/>
    <w:basedOn w:val="DefaultParagraphFont"/>
    <w:qFormat/>
    <w:rPr>
      <w:rFonts w:ascii="ＭＳ 明朝" w:hAnsi="ＭＳ 明朝" w:eastAsia="ＭＳ 明朝"/>
      <w:sz w:val="24"/>
    </w:rPr>
  </w:style>
  <w:style w:type="character" w:styleId="Style16">
    <w:name w:val="吹き出し (文字)"/>
    <w:basedOn w:val="DefaultParagraphFont"/>
    <w:qFormat/>
    <w:rPr>
      <w:rFonts w:ascii="Arial" w:hAnsi="Arial" w:eastAsia="ＭＳ ゴシック" w:cs="Tahoma"/>
      <w:sz w:val="18"/>
      <w:szCs w:val="18"/>
    </w:rPr>
  </w:style>
  <w:style w:type="character" w:styleId="Style17">
    <w:name w:val="ヘッダー (文字)"/>
    <w:basedOn w:val="DefaultParagraphFont"/>
    <w:qFormat/>
    <w:rPr>
      <w:rFonts w:ascii="ＭＳ 明朝" w:hAnsi="ＭＳ 明朝" w:eastAsia="ＭＳ 明朝"/>
      <w:sz w:val="24"/>
    </w:rPr>
  </w:style>
  <w:style w:type="character" w:styleId="Style18">
    <w:name w:val="フッター (文字)"/>
    <w:basedOn w:val="DefaultParagraphFont"/>
    <w:qFormat/>
    <w:rPr>
      <w:rFonts w:ascii="ＭＳ 明朝" w:hAnsi="ＭＳ 明朝" w:eastAsia="ＭＳ 明朝"/>
      <w:sz w:val="24"/>
    </w:rPr>
  </w:style>
  <w:style w:type="character" w:styleId="Annotationreference">
    <w:name w:val="annotation reference"/>
    <w:basedOn w:val="DefaultParagraphFont"/>
    <w:qFormat/>
    <w:rPr>
      <w:sz w:val="18"/>
      <w:szCs w:val="18"/>
    </w:rPr>
  </w:style>
  <w:style w:type="character" w:styleId="Style19">
    <w:name w:val="コメント文字列 (文字)"/>
    <w:basedOn w:val="DefaultParagraphFont"/>
    <w:qFormat/>
    <w:rPr>
      <w:rFonts w:ascii="ＭＳ 明朝" w:hAnsi="ＭＳ 明朝" w:eastAsia="ＭＳ 明朝"/>
      <w:sz w:val="24"/>
    </w:rPr>
  </w:style>
  <w:style w:type="character" w:styleId="Style20">
    <w:name w:val="コメント内容 (文字)"/>
    <w:basedOn w:val="Style19"/>
    <w:qFormat/>
    <w:rPr>
      <w:rFonts w:ascii="ＭＳ 明朝" w:hAnsi="ＭＳ 明朝" w:eastAsia="ＭＳ 明朝"/>
      <w:b/>
      <w:bCs/>
      <w:sz w:val="24"/>
    </w:rPr>
  </w:style>
  <w:style w:type="character" w:styleId="ListLabel1">
    <w:name w:val="ListLabel 1"/>
    <w:qFormat/>
    <w:rPr>
      <w:lang w:val="en-US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ListParagraph">
    <w:name w:val="List Paragraph"/>
    <w:basedOn w:val="Normal"/>
    <w:qFormat/>
    <w:pPr>
      <w:ind w:left="840" w:right="0" w:hanging="0"/>
    </w:pPr>
    <w:rPr/>
  </w:style>
  <w:style w:type="paragraph" w:styleId="NoteHeading">
    <w:name w:val="Note Heading"/>
    <w:basedOn w:val="Normal"/>
    <w:qFormat/>
    <w:pPr>
      <w:jc w:val="center"/>
    </w:pPr>
    <w:rPr/>
  </w:style>
  <w:style w:type="paragraph" w:styleId="Closing">
    <w:name w:val="Closing"/>
    <w:basedOn w:val="Normal"/>
    <w:qFormat/>
    <w:pPr>
      <w:jc w:val="right"/>
    </w:pPr>
    <w:rPr/>
  </w:style>
  <w:style w:type="paragraph" w:styleId="BalloonText">
    <w:name w:val="Balloon Text"/>
    <w:basedOn w:val="Normal"/>
    <w:qFormat/>
    <w:pPr/>
    <w:rPr>
      <w:rFonts w:ascii="Arial" w:hAnsi="Arial" w:eastAsia="ＭＳ ゴシック" w:cs="Tahoma"/>
      <w:sz w:val="18"/>
      <w:szCs w:val="18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Annotationtext">
    <w:name w:val="annotation text"/>
    <w:basedOn w:val="Normal"/>
    <w:qFormat/>
    <w:pPr>
      <w:jc w:val="left"/>
    </w:pPr>
    <w:rPr/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/>
  <Pages>2</Pages>
  <Words>273</Words>
  <Characters>273</Characters>
  <CharactersWithSpaces>307</CharactersWithSpaces>
  <Paragraphs>24</Paragraphs>
  <Company>山陽小野田市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2026-01-30T07:04:00Z</dcterms:created>
  <dc:creator>KOUHOU321</dc:creator>
  <dc:description/>
  <dc:language>en-US</dc:language>
  <cp:lastModifiedBy>岡野 文恵</cp:lastModifiedBy>
  <cp:lastPrinted>2026-03-23T04:11:00Z</cp:lastPrinted>
  <dcterms:modified xsi:type="dcterms:W3CDTF">2026-03-23T04:11:00Z</dcterms:modified>
  <cp:revision>8</cp:revision>
  <dc:subject/>
  <dc:title/>
</cp:coreProperties>
</file>