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40"/>
        <w:jc w:val="center"/>
        <w:rPr>
          <w:sz w:val="28"/>
          <w:szCs w:val="28"/>
        </w:rPr>
      </w:pPr>
      <w:r>
        <w:rPr>
          <w:sz w:val="28"/>
          <w:szCs w:val="28"/>
        </w:rPr>
        <w:t>山陽小野田市第二次観光振興プラン検討委員会委員応募申込書</w:t>
      </w:r>
    </w:p>
    <w:p>
      <w:pPr>
        <w:pStyle w:val="Normal"/>
        <w:spacing w:lineRule="exact" w:line="340"/>
        <w:jc w:val="center"/>
        <w:rPr/>
      </w:pPr>
      <w:r>
        <w:rPr/>
      </w:r>
    </w:p>
    <w:p>
      <w:pPr>
        <w:pStyle w:val="Normal"/>
        <w:spacing w:lineRule="exact" w:line="340"/>
        <w:jc w:val="right"/>
        <w:rPr/>
      </w:pPr>
      <w:r>
        <w:rPr/>
        <w:t>令和　　年　　月　　日提出　</w:t>
      </w:r>
    </w:p>
    <w:tbl>
      <w:tblPr>
        <w:tblW w:w="906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dashSmallGap" w:sz="8" w:space="0" w:color="00000A"/>
          <w:right w:val="single" w:sz="4" w:space="0" w:color="00000A"/>
          <w:insideH w:val="dashSmallGap" w:sz="8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34"/>
        <w:gridCol w:w="1134"/>
        <w:gridCol w:w="850"/>
        <w:gridCol w:w="1134"/>
        <w:gridCol w:w="2828"/>
      </w:tblGrid>
      <w:tr>
        <w:trPr>
          <w:trHeight w:val="287" w:hRule="atLeast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ふりがな</w:t>
            </w: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/>
            </w:pPr>
            <w:r>
              <w:rPr/>
              <w:t>男　・　女</w:t>
            </w:r>
          </w:p>
        </w:tc>
      </w:tr>
      <w:tr>
        <w:trPr>
          <w:trHeight w:val="662" w:hRule="atLeast"/>
        </w:trPr>
        <w:tc>
          <w:tcPr>
            <w:tcW w:w="1980" w:type="dxa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jc w:val="center"/>
              <w:rPr/>
            </w:pPr>
            <w:r>
              <w:rPr/>
              <w:t>氏　　名</w:t>
            </w:r>
          </w:p>
        </w:tc>
        <w:tc>
          <w:tcPr>
            <w:tcW w:w="4252" w:type="dxa"/>
            <w:gridSpan w:val="4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rPr/>
            </w:pPr>
            <w:r>
              <w:rPr/>
            </w:r>
          </w:p>
        </w:tc>
        <w:tc>
          <w:tcPr>
            <w:tcW w:w="28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12" w:hRule="atLeast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/>
            </w:pPr>
            <w:r>
              <w:rPr/>
              <w:t>生年月日</w:t>
            </w: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  <w:r>
              <w:rPr/>
              <w:t>　　年　　月　　日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/>
            </w:pPr>
            <w:r>
              <w:rPr/>
              <w:t>年齢　　歳</w:t>
            </w:r>
          </w:p>
        </w:tc>
      </w:tr>
      <w:tr>
        <w:trPr>
          <w:trHeight w:val="1566" w:hRule="atLeast"/>
        </w:trPr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/>
            </w:pPr>
            <w:r>
              <w:rPr/>
              <w:t>住所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（〒　　　―　　　　）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Cs w:val="24"/>
              </w:rPr>
            </w:pPr>
            <w:r>
              <w:rPr>
                <w:szCs w:val="24"/>
              </w:rPr>
              <w:t>TEL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（自宅）</w:t>
            </w:r>
          </w:p>
          <w:p>
            <w:pPr>
              <w:pStyle w:val="Normal"/>
              <w:spacing w:lineRule="exact" w: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exact" w: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（携帯電話）</w:t>
            </w:r>
          </w:p>
          <w:p>
            <w:pPr>
              <w:pStyle w:val="Normal"/>
              <w:spacing w:lineRule="exact" w: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19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Cs w:val="24"/>
              </w:rPr>
            </w:pPr>
            <w:r>
              <w:rPr>
                <w:szCs w:val="24"/>
              </w:rPr>
              <w:t>FAX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rPr>
                <w:szCs w:val="24"/>
              </w:rPr>
            </w:pPr>
            <w:r>
              <w:rPr>
                <w:szCs w:val="24"/>
              </w:rPr>
              <w:t>E-mail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92" w:hRule="atLeast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Cs w:val="24"/>
              </w:rPr>
            </w:pPr>
            <w:r>
              <w:rPr>
                <w:szCs w:val="24"/>
              </w:rPr>
              <w:t>応募理由等</w:t>
            </w:r>
          </w:p>
        </w:tc>
        <w:tc>
          <w:tcPr>
            <w:tcW w:w="70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rPr/>
            </w:pPr>
            <w:r>
              <w:rPr/>
            </w:r>
          </w:p>
        </w:tc>
      </w:tr>
      <w:tr>
        <w:trPr/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2"/>
              </w:rPr>
            </w:pPr>
            <w:r>
              <w:rPr>
                <w:sz w:val="22"/>
              </w:rPr>
              <w:t>委嘱・任命を受けている審議会等の状況</w:t>
            </w:r>
          </w:p>
          <w:p>
            <w:pPr>
              <w:pStyle w:val="Normal"/>
              <w:spacing w:lineRule="exact" w:line="340"/>
              <w:rPr>
                <w:sz w:val="22"/>
              </w:rPr>
            </w:pPr>
            <w:r>
              <w:rPr>
                <w:sz w:val="22"/>
              </w:rPr>
              <w:t>（予定を含む。）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jc w:val="center"/>
              <w:rPr>
                <w:szCs w:val="24"/>
              </w:rPr>
            </w:pPr>
            <w:r>
              <w:rPr>
                <w:szCs w:val="24"/>
              </w:rPr>
              <w:t>審議会等の名前</w:t>
            </w:r>
          </w:p>
        </w:tc>
        <w:tc>
          <w:tcPr>
            <w:tcW w:w="48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40"/>
              <w:jc w:val="center"/>
              <w:rPr>
                <w:szCs w:val="24"/>
              </w:rPr>
            </w:pPr>
            <w:r>
              <w:rPr>
                <w:szCs w:val="24"/>
              </w:rPr>
              <w:t>任命期間</w:t>
            </w:r>
          </w:p>
        </w:tc>
      </w:tr>
      <w:tr>
        <w:trPr>
          <w:trHeight w:val="340" w:hRule="atLeast"/>
        </w:trPr>
        <w:tc>
          <w:tcPr>
            <w:tcW w:w="19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　　月　　日～　　年　　月　　日</w:t>
            </w:r>
          </w:p>
        </w:tc>
      </w:tr>
      <w:tr>
        <w:trPr>
          <w:trHeight w:val="340" w:hRule="atLeast"/>
        </w:trPr>
        <w:tc>
          <w:tcPr>
            <w:tcW w:w="19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　　月　　日～　　年　　月　　日</w:t>
            </w:r>
          </w:p>
        </w:tc>
      </w:tr>
      <w:tr>
        <w:trPr>
          <w:trHeight w:val="340" w:hRule="atLeast"/>
        </w:trPr>
        <w:tc>
          <w:tcPr>
            <w:tcW w:w="19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　　月　　日～　　年　　月　　日</w:t>
            </w:r>
          </w:p>
        </w:tc>
      </w:tr>
      <w:tr>
        <w:trPr>
          <w:trHeight w:val="340" w:hRule="atLeast"/>
        </w:trPr>
        <w:tc>
          <w:tcPr>
            <w:tcW w:w="19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　　月　　日～　　年　　月　　日</w:t>
            </w:r>
          </w:p>
        </w:tc>
      </w:tr>
      <w:tr>
        <w:trPr>
          <w:trHeight w:val="340" w:hRule="atLeast"/>
        </w:trPr>
        <w:tc>
          <w:tcPr>
            <w:tcW w:w="19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　　月　　日～　　年　　月　　日</w:t>
            </w:r>
          </w:p>
        </w:tc>
      </w:tr>
    </w:tbl>
    <w:p>
      <w:pPr>
        <w:pStyle w:val="Normal"/>
        <w:spacing w:lineRule="exact" w:line="340"/>
        <w:rPr>
          <w:sz w:val="20"/>
          <w:szCs w:val="20"/>
        </w:rPr>
      </w:pPr>
      <w:r>
        <w:rPr>
          <w:sz w:val="20"/>
          <w:szCs w:val="20"/>
        </w:rPr>
        <w:t>※</w:t>
      </w:r>
      <w:r>
        <w:rPr>
          <w:sz w:val="20"/>
          <w:szCs w:val="20"/>
        </w:rPr>
        <w:t>委員として選考された場合は、氏名を公表しますが、それ以外の個人情報については、山陽小野田市個人情報保護条例第７条の規定により、適正に取り扱います。</w:t>
      </w:r>
    </w:p>
    <w:p>
      <w:pPr>
        <w:pStyle w:val="Normal"/>
        <w:spacing w:lineRule="exact" w:line="340"/>
        <w:rPr>
          <w:sz w:val="20"/>
          <w:szCs w:val="20"/>
        </w:rPr>
      </w:pPr>
      <w:r>
        <w:rPr>
          <w:sz w:val="20"/>
          <w:szCs w:val="20"/>
        </w:rPr>
        <w:t>【問い合わせ・提出先】</w:t>
      </w:r>
    </w:p>
    <w:p>
      <w:pPr>
        <w:pStyle w:val="Normal"/>
        <w:spacing w:lineRule="exact" w:line="340"/>
        <w:rPr>
          <w:sz w:val="20"/>
          <w:szCs w:val="20"/>
        </w:rPr>
      </w:pPr>
      <w:r>
        <w:rPr>
          <w:sz w:val="20"/>
          <w:szCs w:val="20"/>
        </w:rPr>
        <w:t>　〒７５６‐８６０１　山陽小野田市日の出一丁目１番１号</w:t>
      </w:r>
    </w:p>
    <w:p>
      <w:pPr>
        <w:pStyle w:val="Normal"/>
        <w:spacing w:lineRule="exact" w:line="340"/>
        <w:rPr>
          <w:sz w:val="20"/>
          <w:szCs w:val="20"/>
        </w:rPr>
      </w:pPr>
      <w:r>
        <w:rPr>
          <w:sz w:val="20"/>
          <w:szCs w:val="20"/>
        </w:rPr>
        <w:t>　山陽小野田市協創部シティセールス課</w:t>
      </w:r>
    </w:p>
    <w:p>
      <w:pPr>
        <w:pStyle w:val="Normal"/>
        <w:spacing w:lineRule="exact" w:line="340"/>
        <w:rPr>
          <w:sz w:val="20"/>
          <w:szCs w:val="20"/>
        </w:rPr>
      </w:pPr>
      <w:r>
        <w:rPr>
          <w:sz w:val="20"/>
          <w:szCs w:val="20"/>
        </w:rPr>
        <w:t>　</w:t>
      </w:r>
      <w:r>
        <w:rPr>
          <w:sz w:val="20"/>
          <w:szCs w:val="20"/>
        </w:rPr>
        <w:t>TEL</w:t>
      </w:r>
      <w:r>
        <w:rPr>
          <w:sz w:val="20"/>
          <w:szCs w:val="20"/>
        </w:rPr>
        <w:t>　</w:t>
      </w:r>
      <w:r>
        <w:rPr>
          <w:sz w:val="20"/>
          <w:szCs w:val="20"/>
        </w:rPr>
        <w:t>82-1151</w:t>
      </w:r>
      <w:r>
        <w:rPr>
          <w:sz w:val="20"/>
          <w:szCs w:val="20"/>
        </w:rPr>
        <w:t>　</w:t>
      </w:r>
      <w:r>
        <w:rPr>
          <w:sz w:val="20"/>
          <w:szCs w:val="20"/>
        </w:rPr>
        <w:t>FAX</w:t>
      </w:r>
      <w:r>
        <w:rPr>
          <w:sz w:val="20"/>
          <w:szCs w:val="20"/>
        </w:rPr>
        <w:t>　</w:t>
      </w:r>
      <w:r>
        <w:rPr>
          <w:sz w:val="20"/>
          <w:szCs w:val="20"/>
        </w:rPr>
        <w:t>83-2604</w:t>
      </w:r>
    </w:p>
    <w:p>
      <w:pPr>
        <w:pStyle w:val="Normal"/>
        <w:spacing w:lineRule="exact" w:line="340"/>
        <w:rPr>
          <w:sz w:val="20"/>
          <w:szCs w:val="20"/>
        </w:rPr>
      </w:pPr>
      <w:r>
        <w:rPr>
          <w:sz w:val="20"/>
          <w:szCs w:val="20"/>
        </w:rPr>
        <w:t>　</w:t>
      </w:r>
      <w:r>
        <w:rPr>
          <w:sz w:val="20"/>
          <w:szCs w:val="20"/>
        </w:rPr>
        <w:t>E-mail</w:t>
      </w:r>
      <w:r>
        <w:rPr>
          <w:sz w:val="20"/>
          <w:szCs w:val="20"/>
        </w:rPr>
        <w:t>　</w:t>
      </w:r>
      <w:r>
        <w:rPr>
          <w:sz w:val="20"/>
          <w:szCs w:val="20"/>
        </w:rPr>
        <w:t>kankou@city.sanyo-onoda.lg.jp</w:t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46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ahoma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/>
      <w:color w:val="auto"/>
      <w:sz w:val="24"/>
      <w:szCs w:val="22"/>
      <w:lang w:val="en-US" w:eastAsia="ja-JP" w:bidi="ar-SA"/>
    </w:rPr>
  </w:style>
  <w:style w:type="paragraph" w:styleId="Heading1">
    <w:name w:val="Heading 1"/>
    <w:basedOn w:val="Normal"/>
    <w:qFormat/>
    <w:pPr>
      <w:keepNext/>
      <w:keepLines/>
      <w:widowControl w:val="false"/>
      <w:numPr>
        <w:ilvl w:val="0"/>
        <w:numId w:val="0"/>
      </w:numPr>
      <w:bidi w:val="0"/>
      <w:spacing w:before="280" w:after="80"/>
      <w:jc w:val="both"/>
      <w:outlineLvl w:val="0"/>
    </w:pPr>
    <w:rPr>
      <w:rFonts w:ascii="游ゴシック Light" w:hAnsi="游ゴシック Light" w:eastAsia="游ゴシック Light" w:cs="Tahoma"/>
      <w:color w:val="000000"/>
      <w:sz w:val="32"/>
      <w:szCs w:val="32"/>
    </w:rPr>
  </w:style>
  <w:style w:type="paragraph" w:styleId="Heading2">
    <w:name w:val="Heading 2"/>
    <w:basedOn w:val="Normal"/>
    <w:qFormat/>
    <w:pPr>
      <w:keepNext/>
      <w:keepLines/>
      <w:widowControl w:val="false"/>
      <w:numPr>
        <w:ilvl w:val="0"/>
        <w:numId w:val="0"/>
      </w:numPr>
      <w:bidi w:val="0"/>
      <w:spacing w:before="160" w:after="80"/>
      <w:jc w:val="both"/>
      <w:outlineLvl w:val="1"/>
    </w:pPr>
    <w:rPr>
      <w:rFonts w:ascii="游ゴシック Light" w:hAnsi="游ゴシック Light" w:eastAsia="游ゴシック Light" w:cs="Tahoma"/>
      <w:color w:val="000000"/>
      <w:sz w:val="28"/>
      <w:szCs w:val="28"/>
    </w:rPr>
  </w:style>
  <w:style w:type="paragraph" w:styleId="Heading3">
    <w:name w:val="Heading 3"/>
    <w:basedOn w:val="Normal"/>
    <w:qFormat/>
    <w:pPr>
      <w:keepNext/>
      <w:keepLines/>
      <w:widowControl w:val="false"/>
      <w:numPr>
        <w:ilvl w:val="0"/>
        <w:numId w:val="0"/>
      </w:numPr>
      <w:bidi w:val="0"/>
      <w:spacing w:before="160" w:after="80"/>
      <w:jc w:val="both"/>
      <w:outlineLvl w:val="2"/>
    </w:pPr>
    <w:rPr>
      <w:rFonts w:ascii="游ゴシック Light" w:hAnsi="游ゴシック Light" w:eastAsia="游ゴシック Light" w:cs="Tahoma"/>
      <w:color w:val="000000"/>
      <w:sz w:val="24"/>
      <w:szCs w:val="24"/>
    </w:rPr>
  </w:style>
  <w:style w:type="paragraph" w:styleId="Heading4">
    <w:name w:val="Heading 4"/>
    <w:basedOn w:val="Normal"/>
    <w:qFormat/>
    <w:pPr>
      <w:keepNext/>
      <w:keepLines/>
      <w:widowControl w:val="false"/>
      <w:numPr>
        <w:ilvl w:val="0"/>
        <w:numId w:val="0"/>
      </w:numPr>
      <w:bidi w:val="0"/>
      <w:spacing w:before="80" w:after="40"/>
      <w:jc w:val="both"/>
      <w:outlineLvl w:val="3"/>
    </w:pPr>
    <w:rPr>
      <w:rFonts w:ascii="游ゴシック Light" w:hAnsi="游ゴシック Light" w:eastAsia="游ゴシック Light" w:cs="Tahoma"/>
      <w:color w:val="000000"/>
      <w:sz w:val="24"/>
    </w:rPr>
  </w:style>
  <w:style w:type="paragraph" w:styleId="Heading5">
    <w:name w:val="Heading 5"/>
    <w:basedOn w:val="Normal"/>
    <w:qFormat/>
    <w:pPr>
      <w:keepNext/>
      <w:keepLines/>
      <w:widowControl w:val="false"/>
      <w:numPr>
        <w:ilvl w:val="0"/>
        <w:numId w:val="0"/>
      </w:numPr>
      <w:bidi w:val="0"/>
      <w:spacing w:before="80" w:after="40"/>
      <w:ind w:left="100" w:right="0" w:hanging="0"/>
      <w:jc w:val="both"/>
      <w:outlineLvl w:val="4"/>
    </w:pPr>
    <w:rPr>
      <w:rFonts w:ascii="游ゴシック Light" w:hAnsi="游ゴシック Light" w:eastAsia="游ゴシック Light" w:cs="Tahoma"/>
      <w:color w:val="000000"/>
      <w:sz w:val="24"/>
    </w:rPr>
  </w:style>
  <w:style w:type="paragraph" w:styleId="Heading6">
    <w:name w:val="Heading 6"/>
    <w:basedOn w:val="Normal"/>
    <w:qFormat/>
    <w:pPr>
      <w:keepNext/>
      <w:keepLines/>
      <w:widowControl w:val="false"/>
      <w:numPr>
        <w:ilvl w:val="0"/>
        <w:numId w:val="0"/>
      </w:numPr>
      <w:bidi w:val="0"/>
      <w:spacing w:before="80" w:after="40"/>
      <w:ind w:left="200" w:right="0" w:hanging="0"/>
      <w:jc w:val="both"/>
      <w:outlineLvl w:val="5"/>
    </w:pPr>
    <w:rPr>
      <w:rFonts w:ascii="游ゴシック Light" w:hAnsi="游ゴシック Light" w:eastAsia="游ゴシック Light" w:cs="Tahoma"/>
      <w:color w:val="000000"/>
      <w:sz w:val="24"/>
    </w:rPr>
  </w:style>
  <w:style w:type="paragraph" w:styleId="Heading7">
    <w:name w:val="Heading 7"/>
    <w:basedOn w:val="Normal"/>
    <w:qFormat/>
    <w:pPr>
      <w:keepNext/>
      <w:keepLines/>
      <w:widowControl w:val="false"/>
      <w:numPr>
        <w:ilvl w:val="0"/>
        <w:numId w:val="0"/>
      </w:numPr>
      <w:bidi w:val="0"/>
      <w:spacing w:before="80" w:after="40"/>
      <w:ind w:left="300" w:right="0" w:hanging="0"/>
      <w:jc w:val="both"/>
      <w:outlineLvl w:val="6"/>
    </w:pPr>
    <w:rPr>
      <w:rFonts w:ascii="游ゴシック Light" w:hAnsi="游ゴシック Light" w:eastAsia="游ゴシック Light" w:cs="Tahoma"/>
      <w:color w:val="000000"/>
      <w:sz w:val="24"/>
    </w:rPr>
  </w:style>
  <w:style w:type="paragraph" w:styleId="Heading8">
    <w:name w:val="Heading 8"/>
    <w:basedOn w:val="Normal"/>
    <w:qFormat/>
    <w:pPr>
      <w:keepNext/>
      <w:keepLines/>
      <w:widowControl w:val="false"/>
      <w:numPr>
        <w:ilvl w:val="0"/>
        <w:numId w:val="0"/>
      </w:numPr>
      <w:bidi w:val="0"/>
      <w:spacing w:before="80" w:after="40"/>
      <w:ind w:left="400" w:right="0" w:hanging="0"/>
      <w:jc w:val="both"/>
      <w:outlineLvl w:val="7"/>
    </w:pPr>
    <w:rPr>
      <w:rFonts w:ascii="游ゴシック Light" w:hAnsi="游ゴシック Light" w:eastAsia="游ゴシック Light" w:cs="Tahoma"/>
      <w:color w:val="000000"/>
      <w:sz w:val="24"/>
    </w:rPr>
  </w:style>
  <w:style w:type="paragraph" w:styleId="Heading9">
    <w:name w:val="Heading 9"/>
    <w:basedOn w:val="Normal"/>
    <w:qFormat/>
    <w:pPr>
      <w:keepNext/>
      <w:keepLines/>
      <w:widowControl w:val="false"/>
      <w:numPr>
        <w:ilvl w:val="0"/>
        <w:numId w:val="0"/>
      </w:numPr>
      <w:bidi w:val="0"/>
      <w:spacing w:before="80" w:after="40"/>
      <w:ind w:left="500" w:right="0" w:hanging="0"/>
      <w:jc w:val="both"/>
      <w:outlineLvl w:val="8"/>
    </w:pPr>
    <w:rPr>
      <w:rFonts w:ascii="游ゴシック Light" w:hAnsi="游ゴシック Light" w:eastAsia="游ゴシック Light" w:cs="Tahoma"/>
      <w:color w:val="000000"/>
      <w:sz w:val="24"/>
    </w:rPr>
  </w:style>
  <w:style w:type="character" w:styleId="DefaultParagraphFont">
    <w:name w:val="Default Paragraph Font"/>
    <w:qFormat/>
    <w:rPr>
      <w:rFonts w:ascii="ＭＳ 明朝" w:hAnsi="ＭＳ 明朝" w:eastAsia="ＭＳ 明朝"/>
      <w:sz w:val="24"/>
    </w:rPr>
  </w:style>
  <w:style w:type="character" w:styleId="1">
    <w:name w:val="見出し 1 (文字)"/>
    <w:basedOn w:val="DefaultParagraphFont"/>
    <w:qFormat/>
    <w:rPr>
      <w:rFonts w:ascii="游ゴシック Light" w:hAnsi="游ゴシック Light" w:eastAsia="游ゴシック Light" w:cs="Tahoma"/>
      <w:color w:val="000000"/>
      <w:sz w:val="32"/>
      <w:szCs w:val="32"/>
    </w:rPr>
  </w:style>
  <w:style w:type="character" w:styleId="2">
    <w:name w:val="見出し 2 (文字)"/>
    <w:basedOn w:val="DefaultParagraphFont"/>
    <w:qFormat/>
    <w:rPr>
      <w:rFonts w:ascii="游ゴシック Light" w:hAnsi="游ゴシック Light" w:eastAsia="游ゴシック Light" w:cs="Tahoma"/>
      <w:color w:val="000000"/>
      <w:sz w:val="28"/>
      <w:szCs w:val="28"/>
    </w:rPr>
  </w:style>
  <w:style w:type="character" w:styleId="3">
    <w:name w:val="見出し 3 (文字)"/>
    <w:basedOn w:val="DefaultParagraphFont"/>
    <w:qFormat/>
    <w:rPr>
      <w:rFonts w:ascii="游ゴシック Light" w:hAnsi="游ゴシック Light" w:eastAsia="游ゴシック Light" w:cs="Tahoma"/>
      <w:color w:val="000000"/>
      <w:sz w:val="24"/>
      <w:szCs w:val="24"/>
    </w:rPr>
  </w:style>
  <w:style w:type="character" w:styleId="4">
    <w:name w:val="見出し 4 (文字)"/>
    <w:basedOn w:val="DefaultParagraphFont"/>
    <w:qFormat/>
    <w:rPr>
      <w:rFonts w:ascii="游ゴシック Light" w:hAnsi="游ゴシック Light" w:eastAsia="游ゴシック Light" w:cs="Tahoma"/>
      <w:color w:val="000000"/>
      <w:sz w:val="24"/>
    </w:rPr>
  </w:style>
  <w:style w:type="character" w:styleId="5">
    <w:name w:val="見出し 5 (文字)"/>
    <w:basedOn w:val="DefaultParagraphFont"/>
    <w:qFormat/>
    <w:rPr>
      <w:rFonts w:ascii="游ゴシック Light" w:hAnsi="游ゴシック Light" w:eastAsia="游ゴシック Light" w:cs="Tahoma"/>
      <w:color w:val="000000"/>
      <w:sz w:val="24"/>
    </w:rPr>
  </w:style>
  <w:style w:type="character" w:styleId="6">
    <w:name w:val="見出し 6 (文字)"/>
    <w:basedOn w:val="DefaultParagraphFont"/>
    <w:qFormat/>
    <w:rPr>
      <w:rFonts w:ascii="游ゴシック Light" w:hAnsi="游ゴシック Light" w:eastAsia="游ゴシック Light" w:cs="Tahoma"/>
      <w:color w:val="000000"/>
      <w:sz w:val="24"/>
    </w:rPr>
  </w:style>
  <w:style w:type="character" w:styleId="7">
    <w:name w:val="見出し 7 (文字)"/>
    <w:basedOn w:val="DefaultParagraphFont"/>
    <w:qFormat/>
    <w:rPr>
      <w:rFonts w:ascii="游ゴシック Light" w:hAnsi="游ゴシック Light" w:eastAsia="游ゴシック Light" w:cs="Tahoma"/>
      <w:color w:val="000000"/>
      <w:sz w:val="24"/>
    </w:rPr>
  </w:style>
  <w:style w:type="character" w:styleId="8">
    <w:name w:val="見出し 8 (文字)"/>
    <w:basedOn w:val="DefaultParagraphFont"/>
    <w:qFormat/>
    <w:rPr>
      <w:rFonts w:ascii="游ゴシック Light" w:hAnsi="游ゴシック Light" w:eastAsia="游ゴシック Light" w:cs="Tahoma"/>
      <w:color w:val="000000"/>
      <w:sz w:val="24"/>
    </w:rPr>
  </w:style>
  <w:style w:type="character" w:styleId="9">
    <w:name w:val="見出し 9 (文字)"/>
    <w:basedOn w:val="DefaultParagraphFont"/>
    <w:qFormat/>
    <w:rPr>
      <w:rFonts w:ascii="游ゴシック Light" w:hAnsi="游ゴシック Light" w:eastAsia="游ゴシック Light" w:cs="Tahoma"/>
      <w:color w:val="000000"/>
      <w:sz w:val="24"/>
    </w:rPr>
  </w:style>
  <w:style w:type="character" w:styleId="Style5">
    <w:name w:val="表題 (文字)"/>
    <w:basedOn w:val="DefaultParagraphFont"/>
    <w:qFormat/>
    <w:rPr>
      <w:rFonts w:ascii="游ゴシック Light" w:hAnsi="游ゴシック Light" w:eastAsia="游ゴシック Light" w:cs="Tahoma"/>
      <w:spacing w:val="-10"/>
      <w:sz w:val="56"/>
      <w:szCs w:val="56"/>
    </w:rPr>
  </w:style>
  <w:style w:type="character" w:styleId="Style6">
    <w:name w:val="副題 (文字)"/>
    <w:basedOn w:val="DefaultParagraphFont"/>
    <w:qFormat/>
    <w:rPr>
      <w:rFonts w:ascii="游ゴシック Light" w:hAnsi="游ゴシック Light" w:eastAsia="游ゴシック Light" w:cs="Tahoma"/>
      <w:color w:val="595959"/>
      <w:spacing w:val="15"/>
      <w:sz w:val="28"/>
      <w:szCs w:val="28"/>
    </w:rPr>
  </w:style>
  <w:style w:type="character" w:styleId="Style7">
    <w:name w:val="引用文 (文字)"/>
    <w:basedOn w:val="DefaultParagraphFont"/>
    <w:qFormat/>
    <w:rPr>
      <w:rFonts w:ascii="ＭＳ 明朝" w:hAnsi="ＭＳ 明朝" w:eastAsia="ＭＳ 明朝"/>
      <w:i/>
      <w:iCs/>
      <w:color w:val="404040"/>
      <w:sz w:val="24"/>
    </w:rPr>
  </w:style>
  <w:style w:type="character" w:styleId="IntenseEmphasis">
    <w:name w:val="Intense Emphasis"/>
    <w:basedOn w:val="DefaultParagraphFont"/>
    <w:qFormat/>
    <w:rPr>
      <w:rFonts w:ascii="ＭＳ 明朝" w:hAnsi="ＭＳ 明朝" w:eastAsia="ＭＳ 明朝"/>
      <w:i/>
      <w:iCs/>
      <w:color w:val="0F4761"/>
      <w:sz w:val="24"/>
    </w:rPr>
  </w:style>
  <w:style w:type="character" w:styleId="21">
    <w:name w:val="引用文 2 (文字)"/>
    <w:basedOn w:val="DefaultParagraphFont"/>
    <w:qFormat/>
    <w:rPr>
      <w:rFonts w:ascii="ＭＳ 明朝" w:hAnsi="ＭＳ 明朝" w:eastAsia="ＭＳ 明朝"/>
      <w:i/>
      <w:iCs/>
      <w:color w:val="0F4761"/>
      <w:sz w:val="24"/>
    </w:rPr>
  </w:style>
  <w:style w:type="character" w:styleId="IntenseReference">
    <w:name w:val="Intense Reference"/>
    <w:basedOn w:val="DefaultParagraphFont"/>
    <w:qFormat/>
    <w:rPr>
      <w:rFonts w:ascii="ＭＳ 明朝" w:hAnsi="ＭＳ 明朝" w:eastAsia="ＭＳ 明朝"/>
      <w:b/>
      <w:bCs/>
      <w:smallCaps/>
      <w:color w:val="0F4761"/>
      <w:spacing w:val="5"/>
      <w:sz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 w:eastAsia="ＭＳ 明朝"/>
      <w:sz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eastAsia="ＭＳ 明朝" w:cs="DejaVu Sans"/>
      <w:sz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eastAsia="ＭＳ 明朝"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eastAsia="ＭＳ 明朝" w:cs="DejaVu Sans"/>
      <w:sz w:val="24"/>
    </w:rPr>
  </w:style>
  <w:style w:type="paragraph" w:styleId="Title">
    <w:name w:val="Title"/>
    <w:basedOn w:val="Normal"/>
    <w:qFormat/>
    <w:pPr>
      <w:widowControl w:val="false"/>
      <w:bidi w:val="0"/>
      <w:spacing w:before="0" w:after="80"/>
      <w:contextualSpacing/>
      <w:jc w:val="center"/>
    </w:pPr>
    <w:rPr>
      <w:rFonts w:ascii="游ゴシック Light" w:hAnsi="游ゴシック Light" w:eastAsia="游ゴシック Light" w:cs="Tahoma"/>
      <w:spacing w:val="-10"/>
      <w:sz w:val="56"/>
      <w:szCs w:val="56"/>
    </w:rPr>
  </w:style>
  <w:style w:type="paragraph" w:styleId="Subtitle">
    <w:name w:val="Subtitle"/>
    <w:basedOn w:val="Normal"/>
    <w:qFormat/>
    <w:pPr>
      <w:widowControl w:val="false"/>
      <w:bidi w:val="0"/>
      <w:spacing w:before="0" w:after="160"/>
      <w:jc w:val="center"/>
    </w:pPr>
    <w:rPr>
      <w:rFonts w:ascii="游ゴシック Light" w:hAnsi="游ゴシック Light" w:eastAsia="游ゴシック Light" w:cs="Tahoma"/>
      <w:color w:val="595959"/>
      <w:spacing w:val="15"/>
      <w:sz w:val="28"/>
      <w:szCs w:val="28"/>
    </w:rPr>
  </w:style>
  <w:style w:type="paragraph" w:styleId="Quote">
    <w:name w:val="Quote"/>
    <w:basedOn w:val="Normal"/>
    <w:qFormat/>
    <w:pPr>
      <w:widowControl w:val="false"/>
      <w:bidi w:val="0"/>
      <w:spacing w:before="160" w:after="160"/>
      <w:jc w:val="center"/>
    </w:pPr>
    <w:rPr>
      <w:rFonts w:ascii="ＭＳ 明朝" w:hAnsi="ＭＳ 明朝" w:eastAsia="ＭＳ 明朝"/>
      <w:i/>
      <w:iCs/>
      <w:color w:val="404040"/>
      <w:sz w:val="24"/>
    </w:rPr>
  </w:style>
  <w:style w:type="paragraph" w:styleId="ListParagraph">
    <w:name w:val="List Paragraph"/>
    <w:basedOn w:val="Normal"/>
    <w:qFormat/>
    <w:pPr>
      <w:widowControl w:val="false"/>
      <w:bidi w:val="0"/>
      <w:spacing w:before="0" w:after="0"/>
      <w:ind w:left="720" w:right="0" w:hanging="0"/>
      <w:contextualSpacing/>
      <w:jc w:val="both"/>
    </w:pPr>
    <w:rPr>
      <w:rFonts w:ascii="ＭＳ 明朝" w:hAnsi="ＭＳ 明朝" w:eastAsia="ＭＳ 明朝"/>
      <w:sz w:val="24"/>
    </w:rPr>
  </w:style>
  <w:style w:type="paragraph" w:styleId="IntenseQuote">
    <w:name w:val="Intense Quote"/>
    <w:basedOn w:val="Normal"/>
    <w:qFormat/>
    <w:pPr>
      <w:widowControl w:val="false"/>
      <w:pBdr>
        <w:top w:val="single" w:sz="4" w:space="10" w:color="0F4761"/>
        <w:bottom w:val="single" w:sz="4" w:space="10" w:color="0F4761"/>
      </w:pBdr>
      <w:bidi w:val="0"/>
      <w:spacing w:before="360" w:after="360"/>
      <w:ind w:left="864" w:right="864" w:hanging="0"/>
      <w:jc w:val="center"/>
    </w:pPr>
    <w:rPr>
      <w:rFonts w:ascii="ＭＳ 明朝" w:hAnsi="ＭＳ 明朝" w:eastAsia="ＭＳ 明朝"/>
      <w:i/>
      <w:iCs/>
      <w:color w:val="0F4761"/>
      <w:sz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/>
  <Pages>2</Pages>
  <Words>288</Words>
  <Characters>346</Characters>
  <CharactersWithSpaces>431</CharactersWithSpaces>
  <Paragraphs>31</Paragraphs>
  <Company>Sanyo-Onoda City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2026-05-13T05:24:00Z</dcterms:created>
  <dc:creator>渋谷 桂介</dc:creator>
  <dc:description/>
  <dc:language>en-US</dc:language>
  <cp:lastModifiedBy>渋谷 桂介</cp:lastModifiedBy>
  <dcterms:modified xsi:type="dcterms:W3CDTF">2026-05-13T09:14:00Z</dcterms:modified>
  <cp:revision>1</cp:revision>
  <dc:subject/>
  <dc:title/>
</cp:coreProperties>
</file>