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eastAsia="zh-TW"/>
        </w:rPr>
      </w:pPr>
      <w:r>
        <w:rPr>
          <w:lang w:eastAsia="zh-TW"/>
        </w:rPr>
        <w:t>様式第１７号（第１５条関係）</w:t>
      </w:r>
    </w:p>
    <w:p>
      <w:pPr>
        <w:pStyle w:val="Normal"/>
        <w:tabs>
          <w:tab w:val="right" w:pos="8789" w:leader="none"/>
        </w:tabs>
        <w:ind w:left="0" w:right="245" w:hanging="0"/>
        <w:jc w:val="right"/>
        <w:rPr>
          <w:lang w:eastAsia="zh-TW"/>
        </w:rPr>
      </w:pPr>
      <w:r>
        <w:rPr>
          <w:lang w:eastAsia="zh-TW"/>
        </w:rPr>
        <w:t>　　年　　月　　日</w:t>
      </w:r>
    </w:p>
    <w:p>
      <w:pPr>
        <w:pStyle w:val="Normal"/>
        <w:ind w:left="245" w:right="0" w:hanging="0"/>
        <w:rPr>
          <w:lang w:eastAsia="zh-TW"/>
        </w:rPr>
      </w:pPr>
      <w:r>
        <w:rPr>
          <w:lang w:eastAsia="zh-TW"/>
        </w:rPr>
        <w:t>山陽小野田市長　宛</w:t>
      </w:r>
    </w:p>
    <w:p>
      <w:pPr>
        <w:pStyle w:val="Normal"/>
        <w:spacing w:lineRule="exact" w:line="400" w:before="0" w:after="170"/>
        <w:jc w:val="center"/>
        <w:rPr/>
      </w:pPr>
      <w:r>
        <w:rPr>
          <w:spacing w:val="113"/>
          <w:sz w:val="32"/>
          <w:lang w:eastAsia="zh-TW"/>
        </w:rPr>
        <w:t>代理受領委任</w:t>
      </w:r>
      <w:r>
        <w:rPr>
          <w:spacing w:val="1"/>
          <w:sz w:val="32"/>
          <w:lang w:eastAsia="zh-TW"/>
        </w:rPr>
        <w:t>状</w:t>
      </w:r>
    </w:p>
    <w:tbl>
      <w:tblPr>
        <w:tblW w:w="6237" w:type="dxa"/>
        <w:jc w:val="left"/>
        <w:tblInd w:w="283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344"/>
        <w:gridCol w:w="476"/>
      </w:tblGrid>
      <w:tr>
        <w:trPr>
          <w:trHeight w:val="283" w:hRule="atLeast"/>
        </w:trPr>
        <w:tc>
          <w:tcPr>
            <w:tcW w:w="623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lang w:eastAsia="zh-TW"/>
              </w:rPr>
            </w:pPr>
            <w:r>
              <w:rPr>
                <w:lang w:eastAsia="zh-TW"/>
              </w:rPr>
              <w:t>委任者（補助金交付決定者）</w:t>
            </w:r>
          </w:p>
        </w:tc>
      </w:tr>
      <w:tr>
        <w:trPr>
          <w:trHeight w:val="510" w:hRule="atLeast"/>
        </w:trPr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ind w:left="0" w:right="174" w:hanging="0"/>
              <w:jc w:val="right"/>
              <w:rPr/>
            </w:pPr>
            <w:r>
              <w:rPr/>
              <w:t>住　所</w:t>
            </w:r>
          </w:p>
        </w:tc>
        <w:tc>
          <w:tcPr>
            <w:tcW w:w="482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510" w:hRule="atLeast"/>
        </w:trPr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ind w:left="0" w:right="174" w:hanging="0"/>
              <w:jc w:val="right"/>
              <w:rPr/>
            </w:pPr>
            <w:r>
              <w:rPr/>
              <w:t>氏　名</w:t>
            </w:r>
          </w:p>
        </w:tc>
        <w:tc>
          <w:tcPr>
            <w:tcW w:w="434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476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170" w:after="170"/>
        <w:ind w:left="0" w:right="0" w:firstLine="245"/>
        <w:rPr/>
      </w:pPr>
      <w:r>
        <w:rPr/>
        <w:t>下記の者を代理人と定め、山陽小野田市老朽危険空家等除却促進事業補助金交付要綱第１５条第２項の規定による補助金の受領に関する一切の権限を委任します。</w:t>
      </w:r>
    </w:p>
    <w:tbl>
      <w:tblPr>
        <w:tblW w:w="6237" w:type="dxa"/>
        <w:jc w:val="left"/>
        <w:tblInd w:w="283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344"/>
        <w:gridCol w:w="476"/>
      </w:tblGrid>
      <w:tr>
        <w:trPr>
          <w:trHeight w:val="283" w:hRule="atLeast"/>
        </w:trPr>
        <w:tc>
          <w:tcPr>
            <w:tcW w:w="623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受任者（解体業者）</w:t>
            </w:r>
          </w:p>
        </w:tc>
      </w:tr>
      <w:tr>
        <w:trPr>
          <w:trHeight w:val="510" w:hRule="atLeast"/>
        </w:trPr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ind w:left="0" w:right="174" w:hanging="0"/>
              <w:jc w:val="right"/>
              <w:rPr/>
            </w:pPr>
            <w:r>
              <w:rPr/>
              <w:t>所在地</w:t>
            </w:r>
          </w:p>
        </w:tc>
        <w:tc>
          <w:tcPr>
            <w:tcW w:w="482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510" w:hRule="atLeast"/>
        </w:trPr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ind w:left="0" w:right="174" w:hanging="0"/>
              <w:jc w:val="right"/>
              <w:rPr/>
            </w:pPr>
            <w:r>
              <w:rPr/>
              <w:t>業者名</w:t>
            </w:r>
          </w:p>
        </w:tc>
        <w:tc>
          <w:tcPr>
            <w:tcW w:w="482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510" w:hRule="atLeast"/>
        </w:trPr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ind w:left="0" w:right="174" w:hanging="0"/>
              <w:jc w:val="right"/>
              <w:rPr/>
            </w:pPr>
            <w:r>
              <w:rPr/>
              <w:t>代表者</w:t>
            </w:r>
          </w:p>
        </w:tc>
        <w:tc>
          <w:tcPr>
            <w:tcW w:w="434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476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</w:tbl>
    <w:p>
      <w:pPr>
        <w:pStyle w:val="Normal"/>
        <w:ind w:left="-490" w:right="-490" w:hanging="0"/>
        <w:rPr>
          <w:rFonts w:ascii="HGPｺﾞｼｯｸE" w:hAnsi="HGPｺﾞｼｯｸE" w:eastAsia="HGPｺﾞｼｯｸE"/>
          <w:b/>
          <w:b/>
        </w:rPr>
      </w:pPr>
      <w:r>
        <w:rPr>
          <w:rFonts w:eastAsia="HGPｺﾞｼｯｸE" w:ascii="HGPｺﾞｼｯｸE" w:hAnsi="HGPｺﾞｼｯｸE"/>
          <w:b/>
        </w:rPr>
        <w:t>‐‐‐‐‐‐‐‐‐‐‐‐‐‐‐‐‐‐‐‐‐‐‐‐‐‐‐‐‐‐‐‐‐‐‐‐‐‐‐‐‐‐‐‐‐‐‐‐‐‐‐‐‐‐‐‐‐‐‐‐‐‐‐‐‐‐‐‐‐‐‐‐‐‐‐‐‐‐‐</w:t>
      </w:r>
    </w:p>
    <w:p>
      <w:pPr>
        <w:pStyle w:val="Normal"/>
        <w:spacing w:lineRule="exact" w:line="400" w:before="0" w:after="170"/>
        <w:jc w:val="center"/>
        <w:rPr/>
      </w:pPr>
      <w:r>
        <w:rPr>
          <w:spacing w:val="113"/>
          <w:sz w:val="32"/>
          <w:lang w:eastAsia="zh-TW"/>
        </w:rPr>
        <w:t>口座振替申出</w:t>
      </w:r>
      <w:r>
        <w:rPr>
          <w:spacing w:val="1"/>
          <w:sz w:val="32"/>
          <w:lang w:eastAsia="zh-TW"/>
        </w:rPr>
        <w:t>書</w:t>
      </w:r>
    </w:p>
    <w:p>
      <w:pPr>
        <w:pStyle w:val="Normal"/>
        <w:spacing w:before="0" w:after="85"/>
        <w:rPr/>
      </w:pPr>
      <w:r>
        <w:rPr>
          <w:lang w:eastAsia="zh-TW"/>
        </w:rPr>
        <w:t>山陽小野田市会計管理者　宛</w:t>
      </w:r>
    </w:p>
    <w:tbl>
      <w:tblPr>
        <w:tblW w:w="6237" w:type="dxa"/>
        <w:jc w:val="left"/>
        <w:tblInd w:w="283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4344"/>
        <w:gridCol w:w="476"/>
      </w:tblGrid>
      <w:tr>
        <w:trPr>
          <w:trHeight w:val="283" w:hRule="atLeast"/>
        </w:trPr>
        <w:tc>
          <w:tcPr>
            <w:tcW w:w="623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口座振込申出者（受任者）</w:t>
            </w:r>
          </w:p>
        </w:tc>
      </w:tr>
      <w:tr>
        <w:trPr>
          <w:trHeight w:val="510" w:hRule="atLeast"/>
        </w:trPr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ind w:left="0" w:right="174" w:hanging="0"/>
              <w:jc w:val="right"/>
              <w:rPr/>
            </w:pPr>
            <w:r>
              <w:rPr/>
              <w:t>所在地</w:t>
            </w:r>
          </w:p>
        </w:tc>
        <w:tc>
          <w:tcPr>
            <w:tcW w:w="482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ind w:left="0" w:right="174" w:hanging="0"/>
              <w:jc w:val="right"/>
              <w:rPr/>
            </w:pPr>
            <w:r>
              <w:rPr/>
              <w:t>業者名</w:t>
            </w:r>
          </w:p>
        </w:tc>
        <w:tc>
          <w:tcPr>
            <w:tcW w:w="482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510" w:hRule="atLeast"/>
        </w:trPr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ind w:left="0" w:right="174" w:hanging="0"/>
              <w:jc w:val="right"/>
              <w:rPr/>
            </w:pPr>
            <w:r>
              <w:rPr/>
              <w:t>代表者</w:t>
            </w:r>
          </w:p>
        </w:tc>
        <w:tc>
          <w:tcPr>
            <w:tcW w:w="4344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476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170" w:after="0"/>
        <w:ind w:left="0" w:right="0" w:firstLine="245"/>
        <w:rPr/>
      </w:pPr>
      <w:r>
        <w:rPr/>
        <w:t>上記老朽危険空家等除却促進事業補助金の受領については、下記金融機関の口座に振り込んでください。</w:t>
      </w:r>
    </w:p>
    <w:tbl>
      <w:tblPr>
        <w:tblW w:w="8507" w:type="dxa"/>
        <w:jc w:val="left"/>
        <w:tblInd w:w="268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425"/>
        <w:gridCol w:w="1559"/>
        <w:gridCol w:w="614"/>
        <w:gridCol w:w="615"/>
        <w:gridCol w:w="615"/>
        <w:gridCol w:w="288"/>
        <w:gridCol w:w="295"/>
        <w:gridCol w:w="586"/>
        <w:gridCol w:w="248"/>
        <w:gridCol w:w="337"/>
        <w:gridCol w:w="128"/>
        <w:gridCol w:w="466"/>
        <w:gridCol w:w="467"/>
        <w:gridCol w:w="109"/>
        <w:gridCol w:w="357"/>
        <w:gridCol w:w="229"/>
        <w:gridCol w:w="39"/>
        <w:gridCol w:w="198"/>
        <w:gridCol w:w="348"/>
        <w:gridCol w:w="118"/>
        <w:gridCol w:w="466"/>
      </w:tblGrid>
      <w:tr>
        <w:trPr>
          <w:trHeight w:val="227" w:hRule="atLeast"/>
          <w:cantSplit w:val="true"/>
        </w:trPr>
        <w:tc>
          <w:tcPr>
            <w:tcW w:w="4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spacing w:lineRule="exact" w:line="240"/>
              <w:ind w:left="-123" w:right="-123" w:hanging="0"/>
              <w:jc w:val="center"/>
              <w:rPr>
                <w:sz w:val="18"/>
              </w:rPr>
            </w:pPr>
            <w:r>
              <w:rPr>
                <w:sz w:val="18"/>
              </w:rPr>
              <w:t>どちらか一方を御記入ください。</w:t>
            </w:r>
          </w:p>
        </w:tc>
        <w:tc>
          <w:tcPr>
            <w:tcW w:w="1559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金融機関</w:t>
            </w:r>
          </w:p>
          <w:p>
            <w:pPr>
              <w:pStyle w:val="Normal"/>
              <w:widowControl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ゆうちょ</w:t>
            </w:r>
          </w:p>
          <w:p>
            <w:pPr>
              <w:pStyle w:val="Normal"/>
              <w:widowControl/>
              <w:jc w:val="right"/>
              <w:rPr>
                <w:sz w:val="22"/>
              </w:rPr>
            </w:pPr>
            <w:r>
              <w:rPr>
                <w:sz w:val="22"/>
              </w:rPr>
              <w:t>銀行以外）</w:t>
            </w:r>
          </w:p>
        </w:tc>
        <w:tc>
          <w:tcPr>
            <w:tcW w:w="3261" w:type="dxa"/>
            <w:gridSpan w:val="7"/>
            <w:tcBorders>
              <w:top w:val="single" w:sz="8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spacing w:val="55"/>
                <w:sz w:val="22"/>
              </w:rPr>
              <w:t>金融機関</w:t>
            </w:r>
            <w:r>
              <w:rPr>
                <w:sz w:val="22"/>
              </w:rPr>
              <w:t>名</w:t>
            </w:r>
          </w:p>
        </w:tc>
        <w:tc>
          <w:tcPr>
            <w:tcW w:w="3262" w:type="dxa"/>
            <w:gridSpan w:val="12"/>
            <w:tcBorders>
              <w:top w:val="single" w:sz="8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>
                <w:spacing w:val="110"/>
                <w:sz w:val="22"/>
              </w:rPr>
              <w:t>支店</w:t>
            </w:r>
            <w:r>
              <w:rPr>
                <w:sz w:val="22"/>
              </w:rPr>
              <w:t>名</w:t>
            </w:r>
          </w:p>
        </w:tc>
      </w:tr>
      <w:tr>
        <w:trPr>
          <w:trHeight w:val="1245" w:hRule="atLeast"/>
        </w:trPr>
        <w:tc>
          <w:tcPr>
            <w:tcW w:w="42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32" w:type="dxa"/>
            <w:gridSpan w:val="4"/>
            <w:tcBorders>
              <w:top w:val="dotted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widowControl/>
              <w:ind w:left="0" w:right="123" w:hanging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129" w:type="dxa"/>
            <w:gridSpan w:val="3"/>
            <w:tcBorders>
              <w:top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sz w:val="22"/>
              </w:rPr>
            </w:pPr>
            <w:r>
              <w:rPr>
                <w:sz w:val="22"/>
              </w:rPr>
              <w:t>銀　行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金　庫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組　合</w:t>
            </w:r>
          </w:p>
        </w:tc>
        <w:tc>
          <w:tcPr>
            <w:tcW w:w="2132" w:type="dxa"/>
            <w:gridSpan w:val="8"/>
            <w:tcBorders>
              <w:top w:val="dotted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0" w:right="123" w:hanging="0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1130" w:type="dxa"/>
            <w:gridSpan w:val="4"/>
            <w:tcBorders>
              <w:top w:val="dotted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exact" w:line="320"/>
              <w:ind w:left="0" w:right="123" w:hanging="0"/>
              <w:rPr>
                <w:sz w:val="22"/>
                <w:lang w:eastAsia="zh-TW"/>
              </w:rPr>
            </w:pPr>
            <w:r>
              <w:rPr>
                <w:sz w:val="22"/>
                <w:lang w:eastAsia="zh-TW"/>
              </w:rPr>
              <w:t>本　店</w:t>
            </w:r>
          </w:p>
          <w:p>
            <w:pPr>
              <w:pStyle w:val="Normal"/>
              <w:spacing w:lineRule="exact" w:line="320"/>
              <w:ind w:left="0" w:right="123" w:hanging="0"/>
              <w:rPr>
                <w:sz w:val="22"/>
                <w:lang w:eastAsia="zh-TW"/>
              </w:rPr>
            </w:pPr>
            <w:r>
              <w:rPr>
                <w:sz w:val="22"/>
                <w:lang w:eastAsia="zh-TW"/>
              </w:rPr>
              <w:t>支　店</w:t>
            </w:r>
          </w:p>
          <w:p>
            <w:pPr>
              <w:pStyle w:val="Normal"/>
              <w:spacing w:lineRule="exact" w:line="320"/>
              <w:ind w:left="0" w:right="123" w:hanging="0"/>
              <w:rPr>
                <w:sz w:val="22"/>
                <w:lang w:eastAsia="zh-TW"/>
              </w:rPr>
            </w:pPr>
            <w:r>
              <w:rPr>
                <w:sz w:val="22"/>
                <w:lang w:eastAsia="zh-TW"/>
              </w:rPr>
              <w:t>支　所</w:t>
            </w:r>
          </w:p>
          <w:p>
            <w:pPr>
              <w:pStyle w:val="Normal"/>
              <w:spacing w:lineRule="exact" w:line="320"/>
              <w:ind w:left="0" w:right="123" w:hanging="0"/>
              <w:rPr>
                <w:sz w:val="22"/>
                <w:lang w:eastAsia="zh-TW"/>
              </w:rPr>
            </w:pPr>
            <w:r>
              <w:rPr>
                <w:sz w:val="22"/>
                <w:lang w:eastAsia="zh-TW"/>
              </w:rPr>
              <w:t>出張所</w:t>
            </w:r>
          </w:p>
        </w:tc>
      </w:tr>
      <w:tr>
        <w:trPr>
          <w:trHeight w:val="227" w:hRule="atLeast"/>
        </w:trPr>
        <w:tc>
          <w:tcPr>
            <w:tcW w:w="42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1" w:type="dxa"/>
            <w:gridSpan w:val="7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22"/>
              </w:rPr>
            </w:pPr>
            <w:r>
              <w:rPr>
                <w:sz w:val="22"/>
              </w:rPr>
              <w:t>預金種目</w:t>
            </w:r>
          </w:p>
        </w:tc>
        <w:tc>
          <w:tcPr>
            <w:tcW w:w="3262" w:type="dxa"/>
            <w:gridSpan w:val="1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22"/>
              </w:rPr>
            </w:pPr>
            <w:r>
              <w:rPr>
                <w:sz w:val="22"/>
              </w:rPr>
              <w:t>口座番号（右づめ）</w:t>
            </w:r>
          </w:p>
        </w:tc>
      </w:tr>
      <w:tr>
        <w:trPr>
          <w:trHeight w:val="454" w:hRule="atLeast"/>
        </w:trPr>
        <w:tc>
          <w:tcPr>
            <w:tcW w:w="42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61" w:type="dxa"/>
            <w:gridSpan w:val="7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普通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総合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>　・　当座</w:t>
            </w:r>
          </w:p>
        </w:tc>
        <w:tc>
          <w:tcPr>
            <w:tcW w:w="465" w:type="dxa"/>
            <w:gridSpan w:val="2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466" w:type="dxa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467" w:type="dxa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466" w:type="dxa"/>
            <w:gridSpan w:val="2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466" w:type="dxa"/>
            <w:gridSpan w:val="3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466" w:type="dxa"/>
            <w:gridSpan w:val="2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466" w:type="dxa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283" w:hRule="atLeast"/>
        </w:trPr>
        <w:tc>
          <w:tcPr>
            <w:tcW w:w="42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ゆうちょ銀行</w:t>
            </w:r>
          </w:p>
        </w:tc>
        <w:tc>
          <w:tcPr>
            <w:tcW w:w="1844" w:type="dxa"/>
            <w:gridSpan w:val="3"/>
            <w:tcBorders>
              <w:top w:val="single" w:sz="8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22"/>
              </w:rPr>
            </w:pPr>
            <w:r>
              <w:rPr>
                <w:sz w:val="22"/>
              </w:rPr>
              <w:t>店　番</w:t>
            </w:r>
          </w:p>
        </w:tc>
        <w:tc>
          <w:tcPr>
            <w:tcW w:w="4679" w:type="dxa"/>
            <w:gridSpan w:val="16"/>
            <w:tcBorders>
              <w:top w:val="single" w:sz="8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22"/>
              </w:rPr>
            </w:pPr>
            <w:r>
              <w:rPr>
                <w:sz w:val="22"/>
              </w:rPr>
              <w:t>番　号（右づめ）</w:t>
            </w:r>
          </w:p>
        </w:tc>
      </w:tr>
      <w:tr>
        <w:trPr>
          <w:trHeight w:val="454" w:hRule="atLeast"/>
        </w:trPr>
        <w:tc>
          <w:tcPr>
            <w:tcW w:w="425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4" w:type="dxa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615" w:type="dxa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615" w:type="dxa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583" w:type="dxa"/>
            <w:gridSpan w:val="2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586" w:type="dxa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585" w:type="dxa"/>
            <w:gridSpan w:val="2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594" w:type="dxa"/>
            <w:gridSpan w:val="2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576" w:type="dxa"/>
            <w:gridSpan w:val="2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586" w:type="dxa"/>
            <w:gridSpan w:val="2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585" w:type="dxa"/>
            <w:gridSpan w:val="3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dashed" w:sz="4" w:space="0" w:color="00000A"/>
              <w:insideH w:val="single" w:sz="8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  <w:tc>
          <w:tcPr>
            <w:tcW w:w="584" w:type="dxa"/>
            <w:gridSpan w:val="2"/>
            <w:tcBorders>
              <w:top w:val="dotted" w:sz="4" w:space="0" w:color="00000A"/>
              <w:left w:val="dashed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</w:rPr>
            </w:pPr>
            <w:r>
              <w:rPr>
                <w:rFonts w:eastAsia="ＭＳ ゴシック" w:ascii="ＭＳ ゴシック" w:hAnsi="ＭＳ ゴシック"/>
              </w:rPr>
            </w:r>
          </w:p>
        </w:tc>
      </w:tr>
      <w:tr>
        <w:trPr>
          <w:trHeight w:val="257" w:hRule="atLeast"/>
        </w:trPr>
        <w:tc>
          <w:tcPr>
            <w:tcW w:w="1984" w:type="dxa"/>
            <w:gridSpan w:val="2"/>
            <w:tcBorders>
              <w:top w:val="single" w:sz="8" w:space="0" w:color="00000A"/>
              <w:left w:val="single" w:sz="8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ind w:left="-82" w:right="0" w:hanging="0"/>
              <w:jc w:val="center"/>
              <w:rPr/>
            </w:pPr>
            <w:r>
              <w:rPr/>
              <w:t>フリガナ</w:t>
            </w:r>
          </w:p>
        </w:tc>
        <w:tc>
          <w:tcPr>
            <w:tcW w:w="6523" w:type="dxa"/>
            <w:gridSpan w:val="19"/>
            <w:tcBorders>
              <w:top w:val="single" w:sz="8" w:space="0" w:color="00000A"/>
              <w:left w:val="single" w:sz="4" w:space="0" w:color="00000A"/>
              <w:bottom w:val="dotted" w:sz="4" w:space="0" w:color="00000A"/>
              <w:right w:val="single" w:sz="8" w:space="0" w:color="00000A"/>
              <w:insideH w:val="dotted" w:sz="4" w:space="0" w:color="00000A"/>
              <w:insideV w:val="single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/>
                <w:sz w:val="22"/>
                <w:szCs w:val="16"/>
              </w:rPr>
            </w:pPr>
            <w:r>
              <w:rPr>
                <w:rFonts w:eastAsia="ＭＳ ゴシック" w:ascii="ＭＳ ゴシック" w:hAnsi="ＭＳ ゴシック"/>
                <w:sz w:val="22"/>
                <w:szCs w:val="16"/>
              </w:rPr>
            </w:r>
          </w:p>
        </w:tc>
      </w:tr>
      <w:tr>
        <w:trPr>
          <w:trHeight w:val="565" w:hRule="atLeast"/>
        </w:trPr>
        <w:tc>
          <w:tcPr>
            <w:tcW w:w="1984" w:type="dxa"/>
            <w:gridSpan w:val="2"/>
            <w:tcBorders>
              <w:top w:val="dotted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ind w:left="-82" w:right="0" w:hanging="0"/>
              <w:jc w:val="center"/>
              <w:rPr/>
            </w:pPr>
            <w:r>
              <w:rPr/>
              <w:t>口座名義人</w:t>
            </w:r>
          </w:p>
        </w:tc>
        <w:tc>
          <w:tcPr>
            <w:tcW w:w="6523" w:type="dxa"/>
            <w:gridSpan w:val="19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60"/>
              <w:jc w:val="center"/>
              <w:rPr>
                <w:rFonts w:ascii="ＭＳ ゴシック" w:hAnsi="ＭＳ ゴシック" w:eastAsia="ＭＳ ゴシック"/>
                <w:sz w:val="28"/>
                <w:szCs w:val="28"/>
              </w:rPr>
            </w:pPr>
            <w:r>
              <w:rPr>
                <w:rFonts w:eastAsia="ＭＳ ゴシック" w:ascii="ＭＳ ゴシック" w:hAnsi="ＭＳ ゴシック"/>
                <w:sz w:val="28"/>
                <w:szCs w:val="28"/>
              </w:rPr>
            </w:r>
          </w:p>
        </w:tc>
      </w:tr>
    </w:tbl>
    <w:p>
      <w:pPr>
        <w:pStyle w:val="Normal"/>
        <w:widowControl/>
        <w:overflowPunct w:val="false"/>
        <w:ind w:left="245" w:right="0" w:hanging="0"/>
        <w:rPr/>
      </w:pPr>
      <w:r>
        <w:rPr/>
        <w:t>※</w:t>
      </w:r>
      <w:r>
        <w:rPr/>
        <w:t>受任者と口座振替申出者は、必ず同一となります。</w:t>
      </w:r>
    </w:p>
    <w:sectPr>
      <w:type w:val="nextPage"/>
      <w:pgSz w:w="11906" w:h="16838"/>
      <w:pgMar w:left="1418" w:right="1418" w:header="0" w:top="1418" w:footer="0" w:bottom="993" w:gutter="0"/>
      <w:pgNumType w:fmt="decimal"/>
      <w:formProt w:val="false"/>
      <w:textDirection w:val="lrTb"/>
      <w:docGrid w:type="linesAndChars" w:linePitch="34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ＭＳ ゴシック">
    <w:charset w:val="01"/>
    <w:family w:val="roman"/>
    <w:pitch w:val="variable"/>
  </w:font>
  <w:font w:name="HGPｺﾞｼｯｸ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4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eastAsia="ＭＳ 明朝"/>
      <w:sz w:val="24"/>
    </w:rPr>
  </w:style>
  <w:style w:type="character" w:styleId="Style14">
    <w:name w:val="ヘッダー (文字)"/>
    <w:qFormat/>
    <w:rPr>
      <w:rFonts w:ascii="ＭＳ 明朝" w:hAnsi="ＭＳ 明朝" w:eastAsia="ＭＳ 明朝"/>
      <w:sz w:val="24"/>
    </w:rPr>
  </w:style>
  <w:style w:type="character" w:styleId="Style15">
    <w:name w:val="フッター (文字)"/>
    <w:qFormat/>
    <w:rPr>
      <w:rFonts w:ascii="ＭＳ 明朝" w:hAnsi="ＭＳ 明朝" w:eastAsia="ＭＳ 明朝"/>
      <w:sz w:val="24"/>
    </w:rPr>
  </w:style>
  <w:style w:type="character" w:styleId="Emphasis">
    <w:name w:val="Emphasis"/>
    <w:basedOn w:val="DefaultParagraphFont"/>
    <w:qFormat/>
    <w:rPr>
      <w:rFonts w:ascii="ＭＳ 明朝" w:hAnsi="ＭＳ 明朝" w:eastAsia="ＭＳ 明朝"/>
      <w:i/>
      <w:iCs/>
      <w:sz w:val="24"/>
    </w:rPr>
  </w:style>
  <w:style w:type="character" w:styleId="Style16">
    <w:name w:val="記 (文字)"/>
    <w:basedOn w:val="DefaultParagraphFont"/>
    <w:qFormat/>
    <w:rPr>
      <w:rFonts w:ascii="ＭＳ 明朝" w:hAnsi="ＭＳ 明朝" w:eastAsia="ＭＳ 明朝"/>
      <w:sz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both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both"/>
    </w:pPr>
    <w:rPr>
      <w:rFonts w:ascii="ＭＳ 明朝" w:hAnsi="ＭＳ 明朝" w:eastAsia="ＭＳ 明朝"/>
      <w:sz w:val="24"/>
    </w:rPr>
  </w:style>
  <w:style w:type="paragraph" w:styleId="List">
    <w:name w:val="List"/>
    <w:basedOn w:val="TextBody"/>
    <w:pPr>
      <w:widowControl w:val="false"/>
      <w:overflowPunct w:val="true"/>
      <w:bidi w:val="0"/>
      <w:jc w:val="both"/>
    </w:pPr>
    <w:rPr>
      <w:rFonts w:ascii="ＭＳ 明朝" w:hAnsi="ＭＳ 明朝" w:eastAsia="ＭＳ 明朝" w:cs="DejaVu Sans"/>
      <w:sz w:val="24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both"/>
    </w:pPr>
    <w:rPr>
      <w:rFonts w:ascii="ＭＳ 明朝" w:hAnsi="ＭＳ 明朝" w:eastAsia="ＭＳ 明朝" w:cs="DejaVu Sans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both"/>
    </w:pPr>
    <w:rPr>
      <w:rFonts w:ascii="ＭＳ 明朝" w:hAnsi="ＭＳ 明朝" w:eastAsia="ＭＳ 明朝" w:cs="DejaVu Sans"/>
      <w:sz w:val="24"/>
    </w:rPr>
  </w:style>
  <w:style w:type="paragraph" w:styleId="BalloonText">
    <w:name w:val="Balloon Text"/>
    <w:basedOn w:val="Normal"/>
    <w:qFormat/>
    <w:pPr>
      <w:widowControl w:val="false"/>
      <w:overflowPunct w:val="true"/>
      <w:bidi w:val="0"/>
      <w:jc w:val="both"/>
    </w:pPr>
    <w:rPr>
      <w:rFonts w:ascii="Arial" w:hAnsi="Arial" w:eastAsia="ＭＳ ゴシック"/>
      <w:sz w:val="18"/>
      <w:szCs w:val="18"/>
    </w:rPr>
  </w:style>
  <w:style w:type="paragraph" w:styleId="NoteHeading">
    <w:name w:val="Note Heading"/>
    <w:basedOn w:val="Normal"/>
    <w:qFormat/>
    <w:pPr>
      <w:widowControl w:val="false"/>
      <w:overflowPunct w:val="true"/>
      <w:bidi w:val="0"/>
      <w:jc w:val="center"/>
    </w:pPr>
    <w:rPr>
      <w:rFonts w:ascii="ＭＳ 明朝" w:hAnsi="ＭＳ 明朝" w:eastAsia="ＭＳ 明朝"/>
      <w:sz w:val="24"/>
    </w:rPr>
  </w:style>
  <w:style w:type="paragraph" w:styleId="Closing">
    <w:name w:val="Closing"/>
    <w:basedOn w:val="Normal"/>
    <w:qFormat/>
    <w:pPr>
      <w:widowControl w:val="false"/>
      <w:overflowPunct w:val="true"/>
      <w:bidi w:val="0"/>
      <w:jc w:val="right"/>
    </w:pPr>
    <w:rPr>
      <w:rFonts w:ascii="ＭＳ 明朝" w:hAnsi="ＭＳ 明朝" w:eastAsia="ＭＳ 明朝"/>
      <w:sz w:val="24"/>
    </w:rPr>
  </w:style>
  <w:style w:type="paragraph" w:styleId="Date">
    <w:name w:val="Date"/>
    <w:basedOn w:val="Normal"/>
    <w:qFormat/>
    <w:pPr>
      <w:widowControl w:val="false"/>
      <w:overflowPunct w:val="true"/>
      <w:bidi w:val="0"/>
      <w:jc w:val="both"/>
    </w:pPr>
    <w:rPr>
      <w:rFonts w:ascii="ＭＳ 明朝" w:hAnsi="ＭＳ 明朝" w:eastAsia="ＭＳ 明朝"/>
      <w:sz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 w:eastAsia="ＭＳ 明朝"/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 w:eastAsia="ＭＳ 明朝"/>
      <w:sz w:val="24"/>
    </w:rPr>
  </w:style>
  <w:style w:type="paragraph" w:styleId="ListParagraph">
    <w:name w:val="List Paragraph"/>
    <w:basedOn w:val="Normal"/>
    <w:qFormat/>
    <w:pPr>
      <w:widowControl w:val="false"/>
      <w:overflowPunct w:val="true"/>
      <w:bidi w:val="0"/>
      <w:ind w:left="840" w:right="0" w:hanging="0"/>
      <w:jc w:val="both"/>
    </w:pPr>
    <w:rPr>
      <w:rFonts w:ascii="ＭＳ 明朝" w:hAnsi="ＭＳ 明朝" w:eastAsia="ＭＳ 明朝"/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Pages>2</Pages>
  <Words>350</Words>
  <Characters>428</Characters>
  <CharactersWithSpaces>448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2021-03-03T00:26:00Z</dcterms:created>
  <dc:creator>MACHI81</dc:creator>
  <dc:description/>
  <dc:language>en-US</dc:language>
  <cp:lastModifiedBy>池田 順哉</cp:lastModifiedBy>
  <cp:lastPrinted>2021-03-03T00:26:00Z</cp:lastPrinted>
  <dcterms:modified xsi:type="dcterms:W3CDTF">2024-03-22T02:08:00Z</dcterms:modified>
  <cp:revision>4</cp:revision>
  <dc:subject/>
  <dc:title>山陽小野田市ふるさとづくり推進事業等補助金交付要綱</dc:title>
</cp:coreProperties>
</file>