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（様式第６号・</w:t>
      </w:r>
      <w:r>
        <w:rPr>
          <w:rFonts w:ascii="ＭＳ 明朝" w:hAnsi="ＭＳ 明朝"/>
        </w:rPr>
        <w:t>Ａ４</w:t>
      </w:r>
      <w:r>
        <w:rPr/>
        <w:t>）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共同事業体連絡先一覧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令和　　　年　　　月　　　日現在</w:t>
      </w:r>
    </w:p>
    <w:tbl>
      <w:tblPr>
        <w:tblW w:w="963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48"/>
        <w:gridCol w:w="984"/>
        <w:gridCol w:w="1265"/>
        <w:gridCol w:w="1540"/>
        <w:gridCol w:w="1335"/>
        <w:gridCol w:w="2862"/>
      </w:tblGrid>
      <w:tr>
        <w:trPr>
          <w:trHeight w:val="983" w:hRule="atLeast"/>
        </w:trPr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3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共同事業体</w:t>
            </w:r>
          </w:p>
          <w:p>
            <w:pPr>
              <w:pStyle w:val="Normal"/>
              <w:ind w:left="0" w:right="3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名　　　称</w:t>
            </w:r>
          </w:p>
        </w:tc>
        <w:tc>
          <w:tcPr>
            <w:tcW w:w="79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95" w:hRule="atLeast"/>
        </w:trPr>
        <w:tc>
          <w:tcPr>
            <w:tcW w:w="1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593" w:leader="none"/>
              </w:tabs>
              <w:ind w:left="0" w:right="3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代表団体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所在地</w:t>
            </w:r>
          </w:p>
        </w:tc>
        <w:tc>
          <w:tcPr>
            <w:tcW w:w="70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95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名　称</w:t>
            </w:r>
          </w:p>
        </w:tc>
        <w:tc>
          <w:tcPr>
            <w:tcW w:w="70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704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代表者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70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役職名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902" w:leader="none"/>
              </w:tabs>
              <w:ind w:left="0" w:right="47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　名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704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担当者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70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役職名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902" w:leader="none"/>
              </w:tabs>
              <w:ind w:left="0" w:right="47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　名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97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　話</w:t>
            </w:r>
          </w:p>
        </w:tc>
        <w:tc>
          <w:tcPr>
            <w:tcW w:w="2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25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ＦＡＸ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93" w:hRule="atLeast"/>
        </w:trPr>
        <w:tc>
          <w:tcPr>
            <w:tcW w:w="1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構成団体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所在地</w:t>
            </w:r>
          </w:p>
        </w:tc>
        <w:tc>
          <w:tcPr>
            <w:tcW w:w="70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93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名　称</w:t>
            </w:r>
          </w:p>
        </w:tc>
        <w:tc>
          <w:tcPr>
            <w:tcW w:w="70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702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代表者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役職名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47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　名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702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担当者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役職名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47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　名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702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　話</w:t>
            </w:r>
          </w:p>
        </w:tc>
        <w:tc>
          <w:tcPr>
            <w:tcW w:w="2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25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47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ＦＡＸ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98" w:hRule="atLeast"/>
        </w:trPr>
        <w:tc>
          <w:tcPr>
            <w:tcW w:w="1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構成団体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所在地</w:t>
            </w:r>
          </w:p>
        </w:tc>
        <w:tc>
          <w:tcPr>
            <w:tcW w:w="70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46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94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名　称</w:t>
            </w:r>
          </w:p>
        </w:tc>
        <w:tc>
          <w:tcPr>
            <w:tcW w:w="70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705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25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代表者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114" w:hanging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役職名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149" w:hanging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氏　名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</w:r>
          </w:p>
        </w:tc>
      </w:tr>
      <w:tr>
        <w:trPr>
          <w:trHeight w:val="705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25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担当者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114" w:hanging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役職名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  <w:color w:val="000000"/>
              </w:rPr>
            </w:pPr>
            <w:bookmarkStart w:id="0" w:name="_GoBack"/>
            <w:bookmarkStart w:id="1" w:name="_GoBack"/>
            <w:bookmarkEnd w:id="1"/>
            <w:r>
              <w:rPr>
                <w:rFonts w:ascii="ＭＳ 明朝" w:hAnsi="ＭＳ 明朝"/>
                <w:color w:val="000000"/>
              </w:rPr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-149" w:hanging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氏　名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</w:r>
          </w:p>
        </w:tc>
      </w:tr>
      <w:tr>
        <w:trPr>
          <w:trHeight w:val="700" w:hRule="atLeast"/>
        </w:trPr>
        <w:tc>
          <w:tcPr>
            <w:tcW w:w="16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　話</w:t>
            </w:r>
          </w:p>
        </w:tc>
        <w:tc>
          <w:tcPr>
            <w:tcW w:w="2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25" w:hanging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761" w:leader="none"/>
                <w:tab w:val="left" w:pos="902" w:leader="none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ＦＡＸ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888" w:hanging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</w:r>
          </w:p>
        </w:tc>
      </w:tr>
    </w:tbl>
    <w:p>
      <w:pPr>
        <w:pStyle w:val="Normal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（注）共同事業体の構成団体全てを記入すること。記入欄が不足する場合、複写して作成すること。</w:t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3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Style14">
    <w:name w:val="ヘッダー (文字)"/>
    <w:basedOn w:val="DefaultParagraphFont"/>
    <w:qFormat/>
    <w:rPr>
      <w:sz w:val="24"/>
      <w:szCs w:val="24"/>
    </w:rPr>
  </w:style>
  <w:style w:type="character" w:styleId="Style15">
    <w:name w:val="フッター (文字)"/>
    <w:basedOn w:val="DefaultParagraphFont"/>
    <w:qFormat/>
    <w:rPr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169</Words>
  <Characters>169</Characters>
  <CharactersWithSpaces>193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2020-08-02T05:30:00Z</dcterms:created>
  <dc:creator/>
  <dc:description/>
  <dc:language>en-US</dc:language>
  <cp:lastModifiedBy/>
  <dcterms:modified xsi:type="dcterms:W3CDTF">2022-06-16T04:18:00Z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