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（様式第１号・</w:t>
      </w:r>
      <w:r>
        <w:rPr>
          <w:rFonts w:ascii="ＭＳ 明朝" w:hAnsi="ＭＳ 明朝"/>
        </w:rPr>
        <w:t>Ａ４</w:t>
      </w:r>
      <w:r>
        <w:rPr/>
        <w:t>）　　　　　　　　　　　　　　　　　　　　　　　令和　　年　　月　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質　　問　　書</w:t>
      </w:r>
    </w:p>
    <w:p>
      <w:pPr>
        <w:pStyle w:val="Normal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　　　　　　　　　　　　　　　　　　　　住所　　　　　　　</w:t>
      </w:r>
    </w:p>
    <w:p>
      <w:pPr>
        <w:pStyle w:val="Normal"/>
        <w:jc w:val="center"/>
        <w:rPr/>
      </w:pPr>
      <w:r>
        <w:rPr/>
        <w:t>　　　商号又は名称　　　　　　　　　　　　　　　</w:t>
      </w:r>
    </w:p>
    <w:p>
      <w:pPr>
        <w:pStyle w:val="Normal"/>
        <w:ind w:left="0" w:right="140" w:hanging="0"/>
        <w:rPr/>
      </w:pPr>
      <w:r>
        <w:rPr/>
        <w:t>　　　　　　　　　　　　　　　　　　　　代表者　　　　　　　　　　　　　　　　</w:t>
      </w:r>
    </w:p>
    <w:p>
      <w:pPr>
        <w:pStyle w:val="Normal"/>
        <w:ind w:left="0" w:right="880" w:hanging="0"/>
        <w:rPr/>
      </w:pPr>
      <w:r>
        <w:rPr/>
        <w:t>　　　　　　　　　　　　　　　　　　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　</w:t>
      </w:r>
      <w:r>
        <w:rPr>
          <w:rFonts w:ascii="ＭＳ 明朝" w:hAnsi="ＭＳ 明朝"/>
        </w:rPr>
        <w:t>山陽小野田市デジタルデバイド対策業務</w:t>
      </w:r>
      <w:bookmarkStart w:id="0" w:name="_GoBack"/>
      <w:bookmarkEnd w:id="0"/>
      <w:r>
        <w:rPr/>
        <w:t>に係る公募型プロポーザルについて、次のとおり質問いたします。</w:t>
      </w:r>
    </w:p>
    <w:tbl>
      <w:tblPr>
        <w:tblW w:w="9511" w:type="dxa"/>
        <w:jc w:val="left"/>
        <w:tblInd w:w="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969"/>
        <w:gridCol w:w="8542"/>
      </w:tblGrid>
      <w:tr>
        <w:trPr>
          <w:trHeight w:val="265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  <w:t>番 号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  <w:t>質　　　問　　　事　　　項</w:t>
            </w:r>
          </w:p>
        </w:tc>
      </w:tr>
      <w:tr>
        <w:trPr>
          <w:trHeight w:val="1050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55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1"/>
        </w:numPr>
        <w:jc w:val="left"/>
        <w:rPr/>
      </w:pPr>
      <w:r>
        <w:rPr/>
        <w:t>必要に応じて、別紙を作成し、それを添付して提出すること。</w:t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AndChars" w:linePitch="5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580" w:hanging="360"/>
      </w:pPr>
      <w:rPr>
        <w:rFonts w:ascii="ＭＳ 明朝" w:hAnsi="ＭＳ 明朝" w:cs="ＭＳ 明朝" w:hint="default"/>
        <w:sz w:val="24"/>
        <w:szCs w:val="24"/>
        <w:rFonts w:cs="DejaVu Sans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ヘッダー (文字)"/>
    <w:basedOn w:val="DefaultParagraphFont"/>
    <w:qFormat/>
    <w:rPr>
      <w:sz w:val="24"/>
      <w:szCs w:val="24"/>
    </w:rPr>
  </w:style>
  <w:style w:type="character" w:styleId="Style15">
    <w:name w:val="フッター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ListLabel1">
    <w:name w:val="ListLabel 1"/>
    <w:qFormat/>
    <w:rPr>
      <w:rFonts w:eastAsia="ＭＳ 明朝" w:cs="DejaVu Sans"/>
      <w:sz w:val="24"/>
      <w:szCs w:val="24"/>
    </w:rPr>
  </w:style>
  <w:style w:type="character" w:styleId="ListLabel2">
    <w:name w:val="ListLabel 2"/>
    <w:qFormat/>
    <w:rPr>
      <w:rFonts w:eastAsia="ＭＳ 明朝" w:cs="DejaVu Sans"/>
      <w:sz w:val="24"/>
      <w:szCs w:val="24"/>
    </w:rPr>
  </w:style>
  <w:style w:type="character" w:styleId="ListLabel3">
    <w:name w:val="ListLabel 3"/>
    <w:qFormat/>
    <w:rPr>
      <w:rFonts w:eastAsia="ＭＳ 明朝" w:cs="DejaVu Sans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112</Words>
  <Characters>112</Characters>
  <CharactersWithSpaces>255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2014-10-28T02:40:00Z</dcterms:created>
  <dc:creator/>
  <dc:description/>
  <dc:language>en-US</dc:language>
  <cp:lastModifiedBy/>
  <dcterms:modified xsi:type="dcterms:W3CDTF">2022-09-29T01:41:00Z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