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19050" distL="114300" distR="142875" simplePos="0" locked="0" layoutInCell="1" allowOverlap="1" relativeHeight="2">
                <wp:simplePos x="0" y="0"/>
                <wp:positionH relativeFrom="column">
                  <wp:posOffset>337185</wp:posOffset>
                </wp:positionH>
                <wp:positionV relativeFrom="paragraph">
                  <wp:posOffset>32385</wp:posOffset>
                </wp:positionV>
                <wp:extent cx="5458460" cy="724535"/>
                <wp:effectExtent l="0" t="0" r="0" b="0"/>
                <wp:wrapNone/>
                <wp:docPr id="1" name="フレーム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960" cy="723960"/>
                        </a:xfrm>
                        <a:prstGeom prst="frame">
                          <a:avLst>
                            <a:gd name="adj1" fmla="val 8553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HGS創英角ﾎﾟｯﾌﾟ体" w:hAnsi="HGS創英角ﾎﾟｯﾌﾟ体" w:eastAsia="HGS創英角ﾎﾟｯﾌﾟ体"/>
                                <w:color w:val="000000"/>
                                <w:sz w:val="40"/>
                                <w:szCs w:val="40"/>
                              </w:rPr>
                              <w:t>地区防災会補助金の申請・請求方法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19050" distL="114300" distR="142875" simplePos="0" locked="0" layoutInCell="1" allowOverlap="1" relativeHeight="3">
                <wp:simplePos x="0" y="0"/>
                <wp:positionH relativeFrom="column">
                  <wp:posOffset>-167640</wp:posOffset>
                </wp:positionH>
                <wp:positionV relativeFrom="paragraph">
                  <wp:posOffset>41910</wp:posOffset>
                </wp:positionV>
                <wp:extent cx="1591310" cy="362585"/>
                <wp:effectExtent l="0" t="0" r="0" b="0"/>
                <wp:wrapNone/>
                <wp:docPr id="3" name="角丸四角形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対象となる組織</w:t>
      </w:r>
    </w:p>
    <w:p>
      <w:pPr>
        <w:pStyle w:val="Normal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　市内の地区防災会</w:t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19050" distL="114300" distR="142875" simplePos="0" locked="0" layoutInCell="1" allowOverlap="1" relativeHeight="6">
                <wp:simplePos x="0" y="0"/>
                <wp:positionH relativeFrom="column">
                  <wp:posOffset>-167640</wp:posOffset>
                </wp:positionH>
                <wp:positionV relativeFrom="paragraph">
                  <wp:posOffset>41910</wp:posOffset>
                </wp:positionV>
                <wp:extent cx="1591310" cy="362585"/>
                <wp:effectExtent l="0" t="0" r="0" b="0"/>
                <wp:wrapNone/>
                <wp:docPr id="4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対象となる活動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  <w:t xml:space="preserve">○ </w:t>
      </w:r>
      <w:r>
        <w:rPr>
          <w:rFonts w:ascii="HG丸ｺﾞｼｯｸM-PRO" w:hAnsi="HG丸ｺﾞｼｯｸM-PRO" w:eastAsia="HG丸ｺﾞｼｯｸM-PRO"/>
          <w:sz w:val="28"/>
          <w:szCs w:val="28"/>
        </w:rPr>
        <w:t>防災訓練に係る経費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　（防災訓練の当日に要した経費）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28575" distL="114300" distR="142875" simplePos="0" locked="0" layoutInCell="1" allowOverlap="1" relativeHeight="5">
                <wp:simplePos x="0" y="0"/>
                <wp:positionH relativeFrom="column">
                  <wp:posOffset>-167640</wp:posOffset>
                </wp:positionH>
                <wp:positionV relativeFrom="paragraph">
                  <wp:posOffset>32385</wp:posOffset>
                </wp:positionV>
                <wp:extent cx="1591310" cy="372110"/>
                <wp:effectExtent l="0" t="0" r="0" b="0"/>
                <wp:wrapNone/>
                <wp:docPr id="5" name="角丸四角形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37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補助金額（上限）</w:t>
      </w:r>
    </w:p>
    <w:p>
      <w:pPr>
        <w:pStyle w:val="Normal"/>
        <w:spacing w:lineRule="exact" w:line="44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　　　　　　　　</w:t>
      </w:r>
    </w:p>
    <w:p>
      <w:pPr>
        <w:pStyle w:val="Normal"/>
        <w:spacing w:lineRule="exact" w:line="440"/>
        <w:ind w:left="0" w:right="0" w:firstLine="280"/>
        <w:rPr/>
      </w:pPr>
      <w:r>
        <w:rPr>
          <w:rFonts w:ascii="HG丸ｺﾞｼｯｸM-PRO" w:hAnsi="HG丸ｺﾞｼｯｸM-PRO" w:eastAsia="HG丸ｺﾞｼｯｸM-PRO"/>
          <w:sz w:val="28"/>
          <w:szCs w:val="28"/>
        </w:rPr>
        <w:t>１０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8"/>
          <w:szCs w:val="28"/>
        </w:rPr>
        <w:t>０，０００円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ascii="HG丸ｺﾞｼｯｸM-PRO" w:hAnsi="HG丸ｺﾞｼｯｸM-PRO" w:eastAsia="HG丸ｺﾞｼｯｸM-PRO"/>
          <w:sz w:val="28"/>
          <w:szCs w:val="28"/>
        </w:rPr>
        <w:t>（１，０００円未満は切り捨て）</w:t>
      </w:r>
    </w:p>
    <w:p>
      <w:pPr>
        <w:pStyle w:val="Normal"/>
        <w:spacing w:lineRule="exact" w:line="440"/>
        <w:ind w:left="0" w:right="0" w:firstLine="280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eastAsia="HG丸ｺﾞｼｯｸM-PRO" w:ascii="HG丸ｺﾞｼｯｸM-PRO" w:hAnsi="HG丸ｺﾞｼｯｸM-PRO"/>
          <w:sz w:val="28"/>
          <w:szCs w:val="28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19050" distL="114300" distR="133350" simplePos="0" locked="0" layoutInCell="1" allowOverlap="1" relativeHeight="4">
                <wp:simplePos x="0" y="0"/>
                <wp:positionH relativeFrom="column">
                  <wp:posOffset>-167640</wp:posOffset>
                </wp:positionH>
                <wp:positionV relativeFrom="paragraph">
                  <wp:posOffset>41910</wp:posOffset>
                </wp:positionV>
                <wp:extent cx="1638935" cy="362585"/>
                <wp:effectExtent l="0" t="0" r="0" b="0"/>
                <wp:wrapNone/>
                <wp:docPr id="6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補助金の注意点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440"/>
        <w:ind w:left="560" w:right="0" w:hanging="56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ascii="HG丸ｺﾞｼｯｸM-PRO" w:hAnsi="HG丸ｺﾞｼｯｸM-PRO" w:eastAsia="HG丸ｺﾞｼｯｸM-PRO"/>
          <w:sz w:val="28"/>
          <w:szCs w:val="24"/>
        </w:rPr>
        <w:t>　○この制度は、地区防災会として実際に行った活動に対して補助金が</w:t>
      </w:r>
    </w:p>
    <w:p>
      <w:pPr>
        <w:pStyle w:val="Normal"/>
        <w:spacing w:lineRule="exact" w:line="440"/>
        <w:ind w:left="559" w:right="0" w:hanging="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ascii="HG丸ｺﾞｼｯｸM-PRO" w:hAnsi="HG丸ｺﾞｼｯｸM-PRO" w:eastAsia="HG丸ｺﾞｼｯｸM-PRO"/>
          <w:sz w:val="28"/>
          <w:szCs w:val="24"/>
        </w:rPr>
        <w:t>交付されるものですから、事前に補助金は交付されません。</w:t>
      </w:r>
    </w:p>
    <w:p>
      <w:pPr>
        <w:pStyle w:val="Normal"/>
        <w:spacing w:lineRule="exact" w:line="44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eastAsia="HG丸ｺﾞｼｯｸM-PRO" w:ascii="HG丸ｺﾞｼｯｸM-PRO" w:hAnsi="HG丸ｺﾞｼｯｸM-PRO"/>
          <w:sz w:val="28"/>
          <w:szCs w:val="24"/>
        </w:rPr>
      </w:r>
    </w:p>
    <w:p>
      <w:pPr>
        <w:pStyle w:val="Normal"/>
        <w:spacing w:lineRule="exact" w:line="440"/>
        <w:ind w:left="560" w:right="0" w:hanging="560"/>
        <w:rPr/>
      </w:pPr>
      <w:r>
        <w:rPr>
          <w:rFonts w:ascii="HG丸ｺﾞｼｯｸM-PRO" w:hAnsi="HG丸ｺﾞｼｯｸM-PRO" w:eastAsia="HG丸ｺﾞｼｯｸM-PRO"/>
          <w:sz w:val="28"/>
          <w:szCs w:val="24"/>
        </w:rPr>
        <w:t>　○申請書と請求書には、</w:t>
      </w:r>
      <w:r>
        <w:rPr>
          <w:rFonts w:ascii="HG丸ｺﾞｼｯｸM-PRO" w:hAnsi="HG丸ｺﾞｼｯｸM-PRO" w:eastAsia="HG丸ｺﾞｼｯｸM-PRO"/>
          <w:sz w:val="28"/>
          <w:szCs w:val="24"/>
          <w:u w:val="wave"/>
        </w:rPr>
        <w:t>同じ印判</w:t>
      </w:r>
      <w:r>
        <w:rPr>
          <w:rFonts w:ascii="HG丸ｺﾞｼｯｸM-PRO" w:hAnsi="HG丸ｺﾞｼｯｸM-PRO" w:eastAsia="HG丸ｺﾞｼｯｸM-PRO"/>
          <w:sz w:val="28"/>
          <w:szCs w:val="24"/>
        </w:rPr>
        <w:t>を押してください。</w:t>
      </w:r>
    </w:p>
    <w:p>
      <w:pPr>
        <w:pStyle w:val="Normal"/>
        <w:spacing w:lineRule="exact" w:line="44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eastAsia="HG丸ｺﾞｼｯｸM-PRO" w:ascii="HG丸ｺﾞｼｯｸM-PRO" w:hAnsi="HG丸ｺﾞｼｯｸM-PRO"/>
          <w:sz w:val="28"/>
          <w:szCs w:val="24"/>
        </w:rPr>
      </w:r>
    </w:p>
    <w:p>
      <w:pPr>
        <w:pStyle w:val="Normal"/>
        <w:spacing w:lineRule="exact" w:line="440"/>
        <w:ind w:left="560" w:right="0" w:hanging="560"/>
        <w:rPr>
          <w:rFonts w:ascii="HG丸ｺﾞｼｯｸM-PRO" w:hAnsi="HG丸ｺﾞｼｯｸM-PRO" w:eastAsia="HG丸ｺﾞｼｯｸM-PRO"/>
          <w:sz w:val="28"/>
          <w:szCs w:val="24"/>
        </w:rPr>
      </w:pPr>
      <w:r>
        <w:rPr>
          <w:rFonts w:ascii="HG丸ｺﾞｼｯｸM-PRO" w:hAnsi="HG丸ｺﾞｼｯｸM-PRO" w:eastAsia="HG丸ｺﾞｼｯｸM-PRO"/>
          <w:sz w:val="28"/>
          <w:szCs w:val="24"/>
        </w:rPr>
        <w:t>　○疑問点や質問事項がありましたら、総務課危機管理室（８２－１１２２）までお問い合わせください。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jc w:val="center"/>
        <w:rPr>
          <w:rFonts w:ascii="HGS創英角ﾎﾟｯﾌﾟ体" w:hAnsi="HGS創英角ﾎﾟｯﾌﾟ体" w:eastAsia="HGS創英角ﾎﾟｯﾌﾟ体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19050" distL="114300" distR="142875" simplePos="0" locked="0" layoutInCell="1" allowOverlap="1" relativeHeight="20">
                <wp:simplePos x="0" y="0"/>
                <wp:positionH relativeFrom="column">
                  <wp:posOffset>813435</wp:posOffset>
                </wp:positionH>
                <wp:positionV relativeFrom="paragraph">
                  <wp:posOffset>-81915</wp:posOffset>
                </wp:positionV>
                <wp:extent cx="4391660" cy="610235"/>
                <wp:effectExtent l="0" t="0" r="0" b="0"/>
                <wp:wrapNone/>
                <wp:docPr id="7" name="フレーム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920" cy="609480"/>
                        </a:xfrm>
                        <a:prstGeom prst="frame">
                          <a:avLst>
                            <a:gd name="adj1" fmla="val 625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S創英角ﾎﾟｯﾌﾟ体" w:hAnsi="HGS創英角ﾎﾟｯﾌﾟ体" w:eastAsia="HGS創英角ﾎﾟｯﾌﾟ体"/>
          <w:b/>
          <w:sz w:val="36"/>
          <w:szCs w:val="36"/>
        </w:rPr>
        <w:t>申請から補助金交付までの流れ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720"/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28575" distL="114300" distR="142875" simplePos="0" locked="0" layoutInCell="1" allowOverlap="1" relativeHeight="7">
                <wp:simplePos x="0" y="0"/>
                <wp:positionH relativeFrom="column">
                  <wp:posOffset>-234315</wp:posOffset>
                </wp:positionH>
                <wp:positionV relativeFrom="paragraph">
                  <wp:posOffset>118110</wp:posOffset>
                </wp:positionV>
                <wp:extent cx="5306060" cy="448310"/>
                <wp:effectExtent l="0" t="0" r="0" b="0"/>
                <wp:wrapNone/>
                <wp:docPr id="8" name="対角する 2 つの角を丸めた四角形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20" cy="44784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47625" distL="133350" distR="142875" simplePos="0" locked="0" layoutInCell="1" allowOverlap="1" relativeHeight="14">
                <wp:simplePos x="0" y="0"/>
                <wp:positionH relativeFrom="column">
                  <wp:posOffset>51435</wp:posOffset>
                </wp:positionH>
                <wp:positionV relativeFrom="paragraph">
                  <wp:posOffset>631825</wp:posOffset>
                </wp:positionV>
                <wp:extent cx="257810" cy="1400810"/>
                <wp:effectExtent l="0" t="0" r="0" b="0"/>
                <wp:wrapNone/>
                <wp:docPr id="9" name="下矢印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4000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下矢印 21" stroked="t" style="position:absolute;margin-left:4.05pt;margin-top:49.75pt;width:20.2pt;height:110.2pt" type="shapetype_67">
                <w10:wrap type="none"/>
                <v:fill o:detectmouseclick="t" on="false"/>
                <v:stroke color="#3a5f8b" weight="25560" joinstyle="round" endcap="flat"/>
              </v:shape>
            </w:pict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交付申請書（様式第１号）及び実施計画書（様式第２号）を提出　　</w:t>
      </w:r>
    </w:p>
    <w:p>
      <w:pPr>
        <w:pStyle w:val="Normal"/>
        <w:spacing w:lineRule="auto" w:line="720"/>
        <w:ind w:left="0" w:right="0" w:firstLine="5520"/>
        <w:rPr>
          <w:rFonts w:ascii="HGPｺﾞｼｯｸE" w:hAnsi="HGPｺﾞｼｯｸE" w:eastAsia="HGPｺﾞｼｯｸE"/>
          <w:sz w:val="24"/>
          <w:szCs w:val="24"/>
        </w:rPr>
      </w:pPr>
      <w:r>
        <w:rPr>
          <w:rFonts w:eastAsia="HGPｺﾞｼｯｸE" w:ascii="HGPｺﾞｼｯｸE" w:hAnsi="HGPｺﾞｼｯｸE"/>
          <w:sz w:val="24"/>
          <w:szCs w:val="24"/>
        </w:rPr>
        <w:t>※</w:t>
      </w:r>
      <w:r>
        <w:rPr>
          <w:rFonts w:ascii="HGPｺﾞｼｯｸE" w:hAnsi="HGPｺﾞｼｯｸE" w:eastAsia="HGPｺﾞｼｯｸE"/>
          <w:sz w:val="24"/>
          <w:szCs w:val="24"/>
        </w:rPr>
        <w:t>申請前に、よくご相談を！</w:t>
      </w:r>
    </w:p>
    <w:p>
      <w:pPr>
        <w:pStyle w:val="Normal"/>
        <w:ind w:left="0" w:right="0"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（添付書類）</w:t>
      </w:r>
    </w:p>
    <w:p>
      <w:pPr>
        <w:pStyle w:val="Normal"/>
        <w:ind w:left="0" w:right="0" w:firstLine="8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・規約（役員名簿含む）　・必要経費の見込み一覧表　・その他の参考書類</w:t>
      </w:r>
    </w:p>
    <w:p>
      <w:pPr>
        <w:pStyle w:val="Normal"/>
        <w:ind w:left="0" w:right="0" w:firstLine="14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19050" distL="114300" distR="133350" simplePos="0" locked="0" layoutInCell="1" allowOverlap="1" relativeHeight="8">
                <wp:simplePos x="0" y="0"/>
                <wp:positionH relativeFrom="column">
                  <wp:posOffset>-177165</wp:posOffset>
                </wp:positionH>
                <wp:positionV relativeFrom="paragraph">
                  <wp:posOffset>22860</wp:posOffset>
                </wp:positionV>
                <wp:extent cx="3924935" cy="438785"/>
                <wp:effectExtent l="0" t="0" r="0" b="0"/>
                <wp:wrapNone/>
                <wp:docPr id="10" name="対角する 2 つの角を丸めた四角形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60" cy="43812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交付決定通知書（様式第３号）を市から受ける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38100" distL="133350" distR="142875" simplePos="0" locked="0" layoutInCell="1" allowOverlap="1" relativeHeight="15">
                <wp:simplePos x="0" y="0"/>
                <wp:positionH relativeFrom="column">
                  <wp:posOffset>51435</wp:posOffset>
                </wp:positionH>
                <wp:positionV relativeFrom="paragraph">
                  <wp:posOffset>60960</wp:posOffset>
                </wp:positionV>
                <wp:extent cx="257810" cy="591185"/>
                <wp:effectExtent l="0" t="0" r="0" b="0"/>
                <wp:wrapNone/>
                <wp:docPr id="11" name="下矢印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590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2" stroked="t" style="position:absolute;margin-left:4.05pt;margin-top:4.8pt;width:20.2pt;height:46.45pt" type="shapetype_67">
                <w10:wrap type="none"/>
                <v:fill o:detectmouseclick="t" on="false"/>
                <v:stroke color="#3a5f8b" weight="25560" joinstyle="round" endcap="flat"/>
              </v:shape>
            </w:pict>
          </mc:Fallback>
        </mc:AlternateConten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HGPｺﾞｼｯｸE" w:hAnsi="HGPｺﾞｼｯｸE" w:eastAsia="HGPｺﾞｼｯｸE"/>
          <w:sz w:val="28"/>
          <w:szCs w:val="24"/>
        </w:rPr>
      </w:pPr>
      <w:r>
        <mc:AlternateContent>
          <mc:Choice Requires="wps">
            <w:drawing>
              <wp:anchor behindDoc="0" distT="0" distB="28575" distL="114300" distR="142875" simplePos="0" locked="0" layoutInCell="1" allowOverlap="1" relativeHeight="9">
                <wp:simplePos x="0" y="0"/>
                <wp:positionH relativeFrom="column">
                  <wp:posOffset>-177165</wp:posOffset>
                </wp:positionH>
                <wp:positionV relativeFrom="paragraph">
                  <wp:posOffset>32385</wp:posOffset>
                </wp:positionV>
                <wp:extent cx="2829560" cy="391160"/>
                <wp:effectExtent l="0" t="0" r="0" b="0"/>
                <wp:wrapNone/>
                <wp:docPr id="12" name="対角する 2 つの角を丸めた四角形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39060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PｺﾞｼｯｸE" w:hAnsi="HGPｺﾞｼｯｸE" w:eastAsia="HGPｺﾞｼｯｸE"/>
          <w:sz w:val="28"/>
          <w:szCs w:val="24"/>
        </w:rPr>
        <w:t>申請内容に添った活動を行う。</w:t>
      </w:r>
    </w:p>
    <w:p>
      <w:pPr>
        <w:pStyle w:val="Normal"/>
        <w:rPr>
          <w:rFonts w:ascii="HGPｺﾞｼｯｸE" w:hAnsi="HGPｺﾞｼｯｸE" w:eastAsia="HGPｺﾞｼｯｸE"/>
          <w:sz w:val="24"/>
          <w:szCs w:val="24"/>
        </w:rPr>
      </w:pPr>
      <w:r>
        <w:rPr>
          <w:rFonts w:eastAsia="HGPｺﾞｼｯｸE" w:ascii="HGPｺﾞｼｯｸE" w:hAnsi="HGPｺﾞｼｯｸE"/>
          <w:sz w:val="24"/>
          <w:szCs w:val="24"/>
        </w:rPr>
        <mc:AlternateContent>
          <mc:Choice Requires="wps">
            <w:drawing>
              <wp:anchor behindDoc="0" distT="0" distB="47625" distL="133350" distR="142875" simplePos="0" locked="0" layoutInCell="1" allowOverlap="1" relativeHeight="16">
                <wp:simplePos x="0" y="0"/>
                <wp:positionH relativeFrom="column">
                  <wp:posOffset>51435</wp:posOffset>
                </wp:positionH>
                <wp:positionV relativeFrom="paragraph">
                  <wp:posOffset>32385</wp:posOffset>
                </wp:positionV>
                <wp:extent cx="257810" cy="2429510"/>
                <wp:effectExtent l="0" t="0" r="0" b="0"/>
                <wp:wrapNone/>
                <wp:docPr id="13" name="下矢印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4289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3" stroked="t" style="position:absolute;margin-left:4.05pt;margin-top:2.55pt;width:20.2pt;height:191.2pt" type="shapetype_67">
                <w10:wrap type="none"/>
                <v:fill o:detectmouseclick="t" on="false"/>
                <v:stroke color="#3a5f8b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47625" distL="133350" distR="142875" simplePos="0" locked="0" layoutInCell="1" allowOverlap="1" relativeHeight="17">
                <wp:simplePos x="0" y="0"/>
                <wp:positionH relativeFrom="column">
                  <wp:posOffset>1937385</wp:posOffset>
                </wp:positionH>
                <wp:positionV relativeFrom="paragraph">
                  <wp:posOffset>32385</wp:posOffset>
                </wp:positionV>
                <wp:extent cx="257810" cy="524510"/>
                <wp:effectExtent l="0" t="0" r="0" b="0"/>
                <wp:wrapNone/>
                <wp:docPr id="14" name="下矢印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5238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5" stroked="t" style="position:absolute;margin-left:152.55pt;margin-top:2.55pt;width:20.2pt;height:41.2pt" type="shapetype_67">
                <w10:wrap type="none"/>
                <v:fill o:detectmouseclick="t" on="false"/>
                <v:stroke color="#3a5f8b" weight="25560" joinstyle="round" endcap="flat"/>
              </v:shape>
            </w:pict>
          </mc:Fallback>
        </mc:AlternateContent>
      </w:r>
    </w:p>
    <w:p>
      <w:pPr>
        <w:pStyle w:val="Normal"/>
        <w:ind w:left="0" w:right="0" w:firstLine="36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もし内容に変更があれば・・・</w:t>
      </w:r>
    </w:p>
    <w:p>
      <w:pPr>
        <w:pStyle w:val="Normal"/>
        <w:ind w:left="359" w:right="0" w:firstLine="36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10">
                <wp:simplePos x="0" y="0"/>
                <wp:positionH relativeFrom="column">
                  <wp:posOffset>1727835</wp:posOffset>
                </wp:positionH>
                <wp:positionV relativeFrom="paragraph">
                  <wp:posOffset>194310</wp:posOffset>
                </wp:positionV>
                <wp:extent cx="2448560" cy="305435"/>
                <wp:effectExtent l="0" t="0" r="0" b="0"/>
                <wp:wrapNone/>
                <wp:docPr id="15" name="対角する 2 つの角を丸めた四角形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30492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359" w:right="0" w:firstLine="1680"/>
        <w:rPr>
          <w:rFonts w:ascii="HGPｺﾞｼｯｸE" w:hAnsi="HGPｺﾞｼｯｸE" w:eastAsia="HGPｺﾞｼｯｸE"/>
          <w:sz w:val="24"/>
          <w:szCs w:val="24"/>
        </w:rPr>
      </w:pPr>
      <w:r>
        <w:rPr>
          <w:rFonts w:ascii="HGPｺﾞｼｯｸE" w:hAnsi="HGPｺﾞｼｯｸE" w:eastAsia="HGPｺﾞｼｯｸE"/>
          <w:sz w:val="24"/>
          <w:szCs w:val="24"/>
        </w:rPr>
        <w:t>　　　　　　変更申請書（様式第４号）を提出</w:t>
      </w:r>
    </w:p>
    <w:p>
      <w:pPr>
        <w:pStyle w:val="Normal"/>
        <w:rPr>
          <w:rFonts w:ascii="HGPｺﾞｼｯｸE" w:hAnsi="HGPｺﾞｼｯｸE" w:eastAsia="HGPｺﾞｼｯｸE"/>
          <w:sz w:val="24"/>
          <w:szCs w:val="24"/>
        </w:rPr>
      </w:pPr>
      <w:r>
        <w:rPr>
          <w:rFonts w:eastAsia="HGPｺﾞｼｯｸE" w:ascii="HGPｺﾞｼｯｸE" w:hAnsi="HGPｺﾞｼｯｸE"/>
          <w:sz w:val="24"/>
          <w:szCs w:val="24"/>
        </w:rPr>
        <mc:AlternateContent>
          <mc:Choice Requires="wps">
            <w:drawing>
              <wp:anchor behindDoc="0" distT="0" distB="47625" distL="133350" distR="161925" simplePos="0" locked="0" layoutInCell="1" allowOverlap="1" relativeHeight="18">
                <wp:simplePos x="0" y="0"/>
                <wp:positionH relativeFrom="column">
                  <wp:posOffset>1937385</wp:posOffset>
                </wp:positionH>
                <wp:positionV relativeFrom="paragraph">
                  <wp:posOffset>99060</wp:posOffset>
                </wp:positionV>
                <wp:extent cx="257810" cy="734060"/>
                <wp:effectExtent l="0" t="0" r="0" b="0"/>
                <wp:wrapNone/>
                <wp:docPr id="16" name="下矢印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733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6" stroked="t" style="position:absolute;margin-left:152.55pt;margin-top:7.8pt;width:20.2pt;height:57.7pt" type="shapetype_67">
                <w10:wrap type="none"/>
                <v:fill o:detectmouseclick="t" on="false"/>
                <v:stroke color="#3a5f8b" weight="25560" joinstyle="round" endcap="flat"/>
              </v:shape>
            </w:pict>
          </mc:Fallback>
        </mc:AlternateContent>
      </w:r>
    </w:p>
    <w:p>
      <w:pPr>
        <w:pStyle w:val="Normal"/>
        <w:ind w:left="0" w:right="0" w:firstLine="36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若干の数量の増減や、金額の違いは、変更申請書を</w:t>
      </w:r>
    </w:p>
    <w:p>
      <w:pPr>
        <w:pStyle w:val="Normal"/>
        <w:ind w:left="0" w:right="0" w:firstLine="38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提出する必要のない場合もあります。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11">
                <wp:simplePos x="0" y="0"/>
                <wp:positionH relativeFrom="column">
                  <wp:posOffset>1651635</wp:posOffset>
                </wp:positionH>
                <wp:positionV relativeFrom="paragraph">
                  <wp:posOffset>194310</wp:posOffset>
                </wp:positionV>
                <wp:extent cx="3343910" cy="305435"/>
                <wp:effectExtent l="0" t="0" r="0" b="0"/>
                <wp:wrapNone/>
                <wp:docPr id="17" name="対角する 2 つの角を丸めた四角形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30492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0" w:right="0" w:firstLine="2880"/>
        <w:rPr>
          <w:rFonts w:ascii="HGPｺﾞｼｯｸE" w:hAnsi="HGPｺﾞｼｯｸE" w:eastAsia="HGPｺﾞｼｯｸE"/>
          <w:sz w:val="24"/>
          <w:szCs w:val="24"/>
        </w:rPr>
      </w:pPr>
      <w:r>
        <w:rPr>
          <w:rFonts w:ascii="HGPｺﾞｼｯｸE" w:hAnsi="HGPｺﾞｼｯｸE" w:eastAsia="HGPｺﾞｼｯｸE"/>
          <w:sz w:val="24"/>
          <w:szCs w:val="24"/>
        </w:rPr>
        <w:t>変更承認通知書（様式第５号）を市から受ける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38100" distL="133350" distR="142875" simplePos="0" locked="0" layoutInCell="1" allowOverlap="1" relativeHeight="21">
                <wp:simplePos x="0" y="0"/>
                <wp:positionH relativeFrom="column">
                  <wp:posOffset>1937385</wp:posOffset>
                </wp:positionH>
                <wp:positionV relativeFrom="paragraph">
                  <wp:posOffset>99060</wp:posOffset>
                </wp:positionV>
                <wp:extent cx="257810" cy="305435"/>
                <wp:effectExtent l="0" t="0" r="0" b="0"/>
                <wp:wrapNone/>
                <wp:docPr id="18" name="下矢印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3049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30" stroked="t" style="position:absolute;margin-left:152.55pt;margin-top:7.8pt;width:20.2pt;height:23.95pt" type="shapetype_67">
                <w10:wrap type="none"/>
                <v:fill o:detectmouseclick="t" on="false"/>
                <v:stroke color="#3a5f8b" weight="25560" joinstyle="round" endcap="flat"/>
              </v:shape>
            </w:pict>
          </mc:Fallback>
        </mc:AlternateConten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12">
                <wp:simplePos x="0" y="0"/>
                <wp:positionH relativeFrom="column">
                  <wp:posOffset>-177165</wp:posOffset>
                </wp:positionH>
                <wp:positionV relativeFrom="paragraph">
                  <wp:posOffset>222885</wp:posOffset>
                </wp:positionV>
                <wp:extent cx="5591810" cy="476885"/>
                <wp:effectExtent l="0" t="0" r="0" b="0"/>
                <wp:wrapNone/>
                <wp:docPr id="19" name="対角する 2 つの角を丸めた四角形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60" cy="47628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rPr>
          <w:rFonts w:ascii="HGPｺﾞｼｯｸE" w:hAnsi="HGPｺﾞｼｯｸE" w:eastAsia="HGPｺﾞｼｯｸE"/>
          <w:sz w:val="28"/>
          <w:szCs w:val="24"/>
        </w:rPr>
      </w:pPr>
      <w:r>
        <w:rPr>
          <w:rFonts w:ascii="HGPｺﾞｼｯｸE" w:hAnsi="HGPｺﾞｼｯｸE" w:eastAsia="HGPｺﾞｼｯｸE"/>
          <w:sz w:val="28"/>
          <w:szCs w:val="24"/>
        </w:rPr>
        <w:t>交付請求書（様式第６号）及び実施結果報告書（様式第７号）の提出</w:t>
      </w:r>
    </w:p>
    <w:p>
      <w:pPr>
        <w:pStyle w:val="Normal"/>
        <w:rPr>
          <w:rFonts w:ascii="HGPｺﾞｼｯｸE" w:hAnsi="HGPｺﾞｼｯｸE" w:eastAsia="HGPｺﾞｼｯｸE"/>
          <w:sz w:val="24"/>
          <w:szCs w:val="24"/>
        </w:rPr>
      </w:pPr>
      <w:r>
        <w:rPr>
          <w:rFonts w:eastAsia="HGPｺﾞｼｯｸE" w:ascii="HGPｺﾞｼｯｸE" w:hAnsi="HGPｺﾞｼｯｸE"/>
          <w:sz w:val="24"/>
          <w:szCs w:val="24"/>
        </w:rPr>
        <mc:AlternateContent>
          <mc:Choice Requires="wps">
            <w:drawing>
              <wp:anchor behindDoc="0" distT="0" distB="38100" distL="133350" distR="161925" simplePos="0" locked="0" layoutInCell="1" allowOverlap="1" relativeHeight="19">
                <wp:simplePos x="0" y="0"/>
                <wp:positionH relativeFrom="column">
                  <wp:posOffset>51435</wp:posOffset>
                </wp:positionH>
                <wp:positionV relativeFrom="paragraph">
                  <wp:posOffset>99060</wp:posOffset>
                </wp:positionV>
                <wp:extent cx="257810" cy="743585"/>
                <wp:effectExtent l="0" t="0" r="0" b="0"/>
                <wp:wrapNone/>
                <wp:docPr id="20" name="下矢印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7430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下矢印 27" stroked="t" style="position:absolute;margin-left:4.05pt;margin-top:7.8pt;width:20.2pt;height:58.45pt" type="shapetype_67">
                <w10:wrap type="none"/>
                <v:fill o:detectmouseclick="t" on="false"/>
                <v:stroke color="#3a5f8b" weight="25560" joinstyle="round" endcap="flat"/>
              </v:shape>
            </w:pict>
          </mc:Fallback>
        </mc:AlternateContent>
      </w:r>
    </w:p>
    <w:p>
      <w:pPr>
        <w:pStyle w:val="Normal"/>
        <w:ind w:left="0" w:right="0"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（添付書類）</w:t>
      </w:r>
    </w:p>
    <w:p>
      <w:pPr>
        <w:pStyle w:val="Normal"/>
        <w:ind w:left="360" w:right="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・防災訓練に要した経費の一覧表　・領収書の写し　・その他の参考書類（写真等）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13">
                <wp:simplePos x="0" y="0"/>
                <wp:positionH relativeFrom="column">
                  <wp:posOffset>-177165</wp:posOffset>
                </wp:positionH>
                <wp:positionV relativeFrom="paragraph">
                  <wp:posOffset>222885</wp:posOffset>
                </wp:positionV>
                <wp:extent cx="2905760" cy="476885"/>
                <wp:effectExtent l="0" t="0" r="0" b="0"/>
                <wp:wrapNone/>
                <wp:docPr id="21" name="対角する 2 つの角を丸めた四角形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476280"/>
                        </a:xfrm>
                        <a:prstGeom prst="round2DiagRect">
                          <a:avLst>
                            <a:gd name="adj1" fmla="val 48582"/>
                            <a:gd name="adj2" fmla="val 0"/>
                          </a:avLst>
                        </a:prstGeom>
                        <a:noFill/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rPr>
          <w:rFonts w:ascii="HGPｺﾞｼｯｸE" w:hAnsi="HGPｺﾞｼｯｸE" w:eastAsia="HGPｺﾞｼｯｸE"/>
          <w:sz w:val="28"/>
          <w:szCs w:val="28"/>
        </w:rPr>
      </w:pPr>
      <w:r>
        <w:rPr>
          <w:rFonts w:ascii="HGPｺﾞｼｯｸE" w:hAnsi="HGPｺﾞｼｯｸE" w:eastAsia="HGPｺﾞｼｯｸE"/>
          <w:sz w:val="28"/>
          <w:szCs w:val="28"/>
        </w:rPr>
        <w:t>補助金の受取り（口座振込）</w:t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S創英角ﾎﾟｯﾌﾟ体">
    <w:charset w:val="01"/>
    <w:family w:val="roman"/>
    <w:pitch w:val="variable"/>
  </w:font>
  <w:font w:name="HGPｺﾞｼｯｸE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FastSanitizer</Application>
  <Pages>3</Pages>
  <Words>541</Words>
  <Characters>541</Characters>
  <CharactersWithSpaces>569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2012-06-22T00:59:00Z</dcterms:created>
  <dc:creator>SOUMU20</dc:creator>
  <dc:description/>
  <dc:language>en-US</dc:language>
  <cp:lastModifiedBy>松岡 祥吾</cp:lastModifiedBy>
  <cp:lastPrinted>2012-06-22T01:54:00Z</cp:lastPrinted>
  <dcterms:modified xsi:type="dcterms:W3CDTF">2016-06-28T07:12:00Z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