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Ｐゴシック" w:hAnsi="ＭＳ Ｐゴシック" w:eastAsia="ＭＳ Ｐゴシック"/>
          <w:sz w:val="28"/>
          <w:szCs w:val="28"/>
        </w:rPr>
      </w:pPr>
      <w:r>
        <w:rPr>
          <w:rFonts w:eastAsia="ＭＳ Ｐゴシック" w:ascii="ＭＳ Ｐゴシック" w:hAnsi="ＭＳ Ｐゴシック"/>
          <w:sz w:val="28"/>
          <w:szCs w:val="28"/>
        </w:rPr>
        <w:t>2024.3.25</w:t>
      </w:r>
    </w:p>
    <w:p>
      <w:pPr>
        <w:pStyle w:val="Normal"/>
        <w:jc w:val="right"/>
        <w:rPr>
          <w:rFonts w:ascii="ＭＳ Ｐゴシック" w:hAnsi="ＭＳ Ｐゴシック" w:eastAsia="ＭＳ Ｐゴシック"/>
          <w:sz w:val="28"/>
          <w:szCs w:val="28"/>
        </w:rPr>
      </w:pPr>
      <w:r>
        <w:rPr>
          <w:rFonts w:ascii="ＭＳ Ｐゴシック" w:hAnsi="ＭＳ Ｐゴシック" w:eastAsia="ＭＳ Ｐゴシック"/>
          <w:sz w:val="28"/>
          <w:szCs w:val="28"/>
        </w:rPr>
        <w:t>山陽小野田かるた協会</w:t>
      </w:r>
    </w:p>
    <w:p>
      <w:pPr>
        <w:pStyle w:val="Normal"/>
        <w:jc w:val="center"/>
        <w:rPr>
          <w:rFonts w:ascii="ＭＳ Ｐゴシック" w:hAnsi="ＭＳ Ｐゴシック" w:eastAsia="ＭＳ Ｐゴシック"/>
          <w:b/>
          <w:b/>
          <w:bCs/>
          <w:sz w:val="28"/>
          <w:szCs w:val="28"/>
          <w:u w:val="single"/>
        </w:rPr>
      </w:pPr>
      <w:r>
        <w:rPr>
          <w:rFonts w:ascii="ＭＳ Ｐゴシック" w:hAnsi="ＭＳ Ｐゴシック" w:eastAsia="ＭＳ Ｐゴシック"/>
          <w:b/>
          <w:bCs/>
          <w:sz w:val="28"/>
          <w:szCs w:val="28"/>
          <w:u w:val="single"/>
        </w:rPr>
        <w:t>中学校部活動の地域移行に向けて</w:t>
      </w:r>
    </w:p>
    <w:p>
      <w:pPr>
        <w:pStyle w:val="Normal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  <mc:AlternateContent>
          <mc:Choice Requires="wps">
            <w:drawing>
              <wp:anchor behindDoc="0" distT="0" distB="29845" distL="114300" distR="148590" simplePos="0" locked="0" layoutInCell="1" allowOverlap="1" relativeHeight="2">
                <wp:simplePos x="0" y="0"/>
                <wp:positionH relativeFrom="page">
                  <wp:posOffset>990600</wp:posOffset>
                </wp:positionH>
                <wp:positionV relativeFrom="paragraph">
                  <wp:posOffset>165735</wp:posOffset>
                </wp:positionV>
                <wp:extent cx="6138545" cy="8255"/>
                <wp:effectExtent l="0" t="0" r="0" b="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8000" cy="75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pt,12.8pt" to="561.25pt,13.35pt" ID="直線コネクタ 1" stroked="t" style="position:absolute;flip:y;mso-position-horizontal-relative:pag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27940" distL="114300" distR="144145" simplePos="0" locked="0" layoutInCell="1" allowOverlap="1" relativeHeight="4">
                <wp:simplePos x="0" y="0"/>
                <wp:positionH relativeFrom="page">
                  <wp:posOffset>7959090</wp:posOffset>
                </wp:positionH>
                <wp:positionV relativeFrom="paragraph">
                  <wp:posOffset>-647065</wp:posOffset>
                </wp:positionV>
                <wp:extent cx="17145" cy="1668780"/>
                <wp:effectExtent l="0" t="0" r="0" b="0"/>
                <wp:wrapNone/>
                <wp:docPr id="2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668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1.7pt,13.4pt" to="562.95pt,144.7pt" ID="直線コネクタ 5" stroked="t" style="position:absolute;mso-position-horizontal-relative:pag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36195" distL="114300" distR="152400" simplePos="0" locked="0" layoutInCell="1" allowOverlap="1" relativeHeight="5">
                <wp:simplePos x="0" y="0"/>
                <wp:positionH relativeFrom="column">
                  <wp:posOffset>723900</wp:posOffset>
                </wp:positionH>
                <wp:positionV relativeFrom="paragraph">
                  <wp:posOffset>-650240</wp:posOffset>
                </wp:positionV>
                <wp:extent cx="635" cy="1660525"/>
                <wp:effectExtent l="0" t="0" r="0" b="0"/>
                <wp:wrapNone/>
                <wp:docPr id="3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59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14.1pt" to="-8.35pt,144.75pt" ID="直線コネクタ 6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３年後の２０２６年度から、土日・祝日の部活を地域移行</w: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国のガイドライン、県の方針に沿って、各市町村が独自の運営</w:t>
      </w:r>
    </w:p>
    <w:p>
      <w:pPr>
        <w:pStyle w:val="Normal"/>
        <w:tabs>
          <w:tab w:val="left" w:pos="10215" w:leader="none"/>
        </w:tabs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部活は本来、自主的なもの、人間関係づくりの場。</w:t>
      </w:r>
      <w:r>
        <w:rPr>
          <w:rFonts w:eastAsia="ＭＳ Ｐゴシック" w:ascii="ＭＳ Ｐゴシック" w:hAnsi="ＭＳ Ｐゴシック"/>
          <w:b/>
          <w:bCs/>
          <w:sz w:val="26"/>
          <w:szCs w:val="26"/>
        </w:rPr>
        <w:tab/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少子化（人口減）等の環境変化。</w: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競争に打勝つ練習の場⇒仲良し化の場へと流れの変化。</w: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mc:AlternateContent>
          <mc:Choice Requires="wps">
            <w:drawing>
              <wp:anchor behindDoc="0" distT="0" distB="29845" distL="114300" distR="13589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275590</wp:posOffset>
                </wp:positionV>
                <wp:extent cx="6189980" cy="9525"/>
                <wp:effectExtent l="0" t="0" r="0" b="0"/>
                <wp:wrapNone/>
                <wp:docPr id="4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4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21.4pt" to="478.95pt,22.05pt" ID="直線コネクタ 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新しい子供たちの環境づくり、居場所づくり。</w:t>
      </w:r>
    </w:p>
    <w:p>
      <w:pPr>
        <w:pStyle w:val="Normal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競技かるたの場合（活動の在り方、体制整備）</w: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eastAsia="ＭＳ Ｐゴシック" w:ascii="ＭＳ Ｐゴシック" w:hAnsi="ＭＳ Ｐゴシック"/>
          <w:b/>
          <w:bCs/>
          <w:sz w:val="26"/>
          <w:szCs w:val="26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  <w:bdr w:val="single" w:sz="4" w:space="0" w:color="00000A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  <w:bdr w:val="single" w:sz="4" w:space="0" w:color="00000A"/>
        </w:rPr>
        <w:t>現・山陽小野田かるた協会の体制で、あまり無理しない範囲で協力してゆく。</w: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b/>
          <w:bCs/>
          <w:sz w:val="26"/>
          <w:szCs w:val="26"/>
          <w:bdr w:val="single" w:sz="4" w:space="0" w:color="00000A"/>
        </w:rPr>
      </w:pPr>
      <w:r>
        <w:rPr>
          <w:rFonts w:eastAsia="ＭＳ Ｐゴシック" w:ascii="ＭＳ Ｐゴシック" w:hAnsi="ＭＳ Ｐゴシック"/>
          <w:b/>
          <w:bCs/>
          <w:sz w:val="26"/>
          <w:szCs w:val="26"/>
          <w:bdr w:val="single" w:sz="4" w:space="0" w:color="00000A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年間スケジュール（中学校側との希望調整）</w:t>
      </w:r>
    </w:p>
    <w:p>
      <w:pPr>
        <w:pStyle w:val="ListParagraph"/>
        <w:ind w:left="360" w:right="0" w:hanging="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　月１～４回・土曜日９：００～１２：００</w:t>
      </w:r>
    </w:p>
    <w:p>
      <w:pPr>
        <w:pStyle w:val="Normal"/>
        <w:ind w:left="0" w:right="0" w:firstLine="52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【参考】</w:t>
      </w:r>
      <w:r>
        <w:rPr>
          <w:rFonts w:eastAsia="ＭＳ Ｐゴシック" w:ascii="ＭＳ Ｐゴシック" w:hAnsi="ＭＳ Ｐゴシック"/>
          <w:sz w:val="26"/>
          <w:szCs w:val="26"/>
        </w:rPr>
        <w:t>(</w:t>
      </w:r>
      <w:r>
        <w:rPr>
          <w:rFonts w:ascii="ＭＳ Ｐゴシック" w:hAnsi="ＭＳ Ｐゴシック" w:eastAsia="ＭＳ Ｐゴシック"/>
          <w:sz w:val="26"/>
          <w:szCs w:val="26"/>
        </w:rPr>
        <w:t>１</w:t>
      </w:r>
      <w:r>
        <w:rPr>
          <w:rFonts w:eastAsia="ＭＳ Ｐゴシック" w:ascii="ＭＳ Ｐゴシック" w:hAnsi="ＭＳ Ｐゴシック"/>
          <w:sz w:val="26"/>
          <w:szCs w:val="26"/>
        </w:rPr>
        <w:t>)</w:t>
      </w:r>
      <w:r>
        <w:rPr>
          <w:rFonts w:ascii="ＭＳ Ｐゴシック" w:hAnsi="ＭＳ Ｐゴシック" w:eastAsia="ＭＳ Ｐゴシック"/>
          <w:sz w:val="26"/>
          <w:szCs w:val="26"/>
        </w:rPr>
        <w:t>全日本かるた協会の①主催大会、②公認大会、③後援事業、　　　　　　　　　　　　　　　　　　　　　　　　　　</w:t>
      </w:r>
    </w:p>
    <w:p>
      <w:pPr>
        <w:pStyle w:val="Normal"/>
        <w:ind w:left="0" w:right="0" w:firstLine="52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　　　　　</w:t>
      </w:r>
      <w:r>
        <w:rPr>
          <w:rFonts w:eastAsia="ＭＳ Ｐゴシック" w:ascii="ＭＳ Ｐゴシック" w:hAnsi="ＭＳ Ｐゴシック"/>
          <w:sz w:val="26"/>
          <w:szCs w:val="26"/>
        </w:rPr>
        <w:t>(</w:t>
      </w:r>
      <w:r>
        <w:rPr>
          <w:rFonts w:ascii="ＭＳ Ｐゴシック" w:hAnsi="ＭＳ Ｐゴシック" w:eastAsia="ＭＳ Ｐゴシック"/>
          <w:sz w:val="26"/>
          <w:szCs w:val="26"/>
        </w:rPr>
        <w:t>２</w:t>
      </w:r>
      <w:r>
        <w:rPr>
          <w:rFonts w:eastAsia="ＭＳ Ｐゴシック" w:ascii="ＭＳ Ｐゴシック" w:hAnsi="ＭＳ Ｐゴシック"/>
          <w:sz w:val="26"/>
          <w:szCs w:val="26"/>
        </w:rPr>
        <w:t>)</w:t>
      </w:r>
      <w:r>
        <w:rPr>
          <w:rFonts w:ascii="ＭＳ Ｐゴシック" w:hAnsi="ＭＳ Ｐゴシック" w:eastAsia="ＭＳ Ｐゴシック"/>
          <w:sz w:val="26"/>
          <w:szCs w:val="26"/>
        </w:rPr>
        <w:t>山口県かるた協会</w:t>
      </w:r>
    </w:p>
    <w:p>
      <w:pPr>
        <w:pStyle w:val="Normal"/>
        <w:ind w:left="0" w:right="0" w:firstLine="234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合同練習月１回（小野田高校武道場等）、</w:t>
      </w:r>
    </w:p>
    <w:p>
      <w:pPr>
        <w:pStyle w:val="Normal"/>
        <w:ind w:left="0" w:right="0" w:firstLine="234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国文祭、ねんりんピック、全国競技かるた山口大会</w:t>
      </w:r>
    </w:p>
    <w:p>
      <w:pPr>
        <w:pStyle w:val="Normal"/>
        <w:ind w:left="0" w:right="0" w:firstLine="234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  <w:t>A</w:t>
      </w:r>
      <w:r>
        <w:rPr>
          <w:rFonts w:ascii="ＭＳ Ｐゴシック" w:hAnsi="ＭＳ Ｐゴシック" w:eastAsia="ＭＳ Ｐゴシック"/>
          <w:sz w:val="26"/>
          <w:szCs w:val="26"/>
        </w:rPr>
        <w:t>、</w:t>
      </w:r>
      <w:r>
        <w:rPr>
          <w:rFonts w:eastAsia="ＭＳ Ｐゴシック" w:ascii="ＭＳ Ｐゴシック" w:hAnsi="ＭＳ Ｐゴシック"/>
          <w:sz w:val="26"/>
          <w:szCs w:val="26"/>
        </w:rPr>
        <w:t>B</w:t>
      </w:r>
      <w:r>
        <w:rPr>
          <w:rFonts w:ascii="ＭＳ Ｐゴシック" w:hAnsi="ＭＳ Ｐゴシック" w:eastAsia="ＭＳ Ｐゴシック"/>
          <w:sz w:val="26"/>
          <w:szCs w:val="26"/>
        </w:rPr>
        <w:t>、</w:t>
      </w:r>
      <w:r>
        <w:rPr>
          <w:rFonts w:eastAsia="ＭＳ Ｐゴシック" w:ascii="ＭＳ Ｐゴシック" w:hAnsi="ＭＳ Ｐゴシック"/>
          <w:sz w:val="26"/>
          <w:szCs w:val="26"/>
        </w:rPr>
        <w:t>C</w:t>
      </w:r>
      <w:r>
        <w:rPr>
          <w:rFonts w:ascii="ＭＳ Ｐゴシック" w:hAnsi="ＭＳ Ｐゴシック" w:eastAsia="ＭＳ Ｐゴシック"/>
          <w:sz w:val="26"/>
          <w:szCs w:val="26"/>
        </w:rPr>
        <w:t>、</w:t>
      </w:r>
      <w:r>
        <w:rPr>
          <w:rFonts w:eastAsia="ＭＳ Ｐゴシック" w:ascii="ＭＳ Ｐゴシック" w:hAnsi="ＭＳ Ｐゴシック"/>
          <w:sz w:val="26"/>
          <w:szCs w:val="26"/>
        </w:rPr>
        <w:t>D</w:t>
      </w:r>
      <w:r>
        <w:rPr>
          <w:rFonts w:ascii="ＭＳ Ｐゴシック" w:hAnsi="ＭＳ Ｐゴシック" w:eastAsia="ＭＳ Ｐゴシック"/>
          <w:sz w:val="26"/>
          <w:szCs w:val="26"/>
        </w:rPr>
        <w:t>、</w:t>
      </w:r>
      <w:r>
        <w:rPr>
          <w:rFonts w:eastAsia="ＭＳ Ｐゴシック" w:ascii="ＭＳ Ｐゴシック" w:hAnsi="ＭＳ Ｐゴシック"/>
          <w:sz w:val="26"/>
          <w:szCs w:val="26"/>
        </w:rPr>
        <w:t>E</w:t>
      </w:r>
      <w:r>
        <w:rPr>
          <w:rFonts w:ascii="ＭＳ Ｐゴシック" w:hAnsi="ＭＳ Ｐゴシック" w:eastAsia="ＭＳ Ｐゴシック"/>
          <w:sz w:val="26"/>
          <w:szCs w:val="26"/>
        </w:rPr>
        <w:t>級、初段認定大会、小林杯、</w:t>
      </w:r>
    </w:p>
    <w:p>
      <w:pPr>
        <w:pStyle w:val="Normal"/>
        <w:ind w:left="0" w:right="0" w:firstLine="234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高総文山口県代表選手選考会、）　</w:t>
      </w:r>
    </w:p>
    <w:p>
      <w:pPr>
        <w:pStyle w:val="Normal"/>
        <w:ind w:left="0" w:right="0" w:firstLine="2340"/>
        <w:jc w:val="left"/>
        <w:rPr/>
      </w:pPr>
      <w:r>
        <w:rPr>
          <w:rFonts w:ascii="ＭＳ Ｐゴシック" w:hAnsi="ＭＳ Ｐゴシック" w:eastAsia="ＭＳ Ｐゴシック"/>
          <w:sz w:val="26"/>
          <w:szCs w:val="26"/>
        </w:rPr>
        <w:t>【各支部】</w:t>
      </w: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小規模集団の集まり</w:t>
      </w:r>
    </w:p>
    <w:p>
      <w:pPr>
        <w:pStyle w:val="Normal"/>
        <w:ind w:left="0" w:right="0" w:firstLine="3393"/>
        <w:jc w:val="left"/>
        <w:rPr/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山陽小野田</w:t>
      </w:r>
      <w:r>
        <w:rPr>
          <w:rFonts w:ascii="ＭＳ Ｐゴシック" w:hAnsi="ＭＳ Ｐゴシック" w:eastAsia="ＭＳ Ｐゴシック"/>
          <w:sz w:val="26"/>
          <w:szCs w:val="26"/>
        </w:rPr>
        <w:t>、宇部楠、宇部、下関、</w:t>
      </w:r>
    </w:p>
    <w:p>
      <w:pPr>
        <w:pStyle w:val="Normal"/>
        <w:ind w:left="0" w:right="0" w:firstLine="338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長門、萩、周南、防府、</w:t>
      </w:r>
    </w:p>
    <w:p>
      <w:pPr>
        <w:pStyle w:val="Normal"/>
        <w:ind w:left="0" w:right="0" w:firstLine="338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小野田高校、山口大学、山口東京理科大学　　　　　　　　　　　　　　　　　　　　　</w:t>
      </w:r>
    </w:p>
    <w:p>
      <w:pPr>
        <w:pStyle w:val="Normal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　　　　　　　　</w:t>
      </w:r>
      <w:r>
        <w:rPr>
          <w:rFonts w:eastAsia="ＭＳ Ｐゴシック" w:ascii="ＭＳ Ｐゴシック" w:hAnsi="ＭＳ Ｐゴシック"/>
          <w:sz w:val="26"/>
          <w:szCs w:val="26"/>
        </w:rPr>
        <w:t>(</w:t>
      </w:r>
      <w:r>
        <w:rPr>
          <w:rFonts w:ascii="ＭＳ Ｐゴシック" w:hAnsi="ＭＳ Ｐゴシック" w:eastAsia="ＭＳ Ｐゴシック"/>
          <w:sz w:val="26"/>
          <w:szCs w:val="26"/>
        </w:rPr>
        <w:t>３</w:t>
      </w:r>
      <w:r>
        <w:rPr>
          <w:rFonts w:eastAsia="ＭＳ Ｐゴシック" w:ascii="ＭＳ Ｐゴシック" w:hAnsi="ＭＳ Ｐゴシック"/>
          <w:sz w:val="26"/>
          <w:szCs w:val="26"/>
        </w:rPr>
        <w:t>)</w:t>
      </w:r>
      <w:r>
        <w:rPr>
          <w:rFonts w:ascii="ＭＳ Ｐゴシック" w:hAnsi="ＭＳ Ｐゴシック" w:eastAsia="ＭＳ Ｐゴシック"/>
          <w:sz w:val="26"/>
          <w:szCs w:val="26"/>
        </w:rPr>
        <w:t>山陽小野田かるた協会（現行：週２回水、金</w:t>
      </w:r>
      <w:r>
        <w:rPr>
          <w:rFonts w:eastAsia="ＭＳ Ｐゴシック" w:ascii="ＭＳ Ｐゴシック" w:hAnsi="ＭＳ Ｐゴシック"/>
          <w:sz w:val="26"/>
          <w:szCs w:val="26"/>
        </w:rPr>
        <w:t>19</w:t>
      </w:r>
      <w:r>
        <w:rPr>
          <w:rFonts w:ascii="ＭＳ Ｐゴシック" w:hAnsi="ＭＳ Ｐゴシック" w:eastAsia="ＭＳ Ｐゴシック"/>
          <w:sz w:val="26"/>
          <w:szCs w:val="26"/>
        </w:rPr>
        <w:t>：</w:t>
      </w:r>
      <w:r>
        <w:rPr>
          <w:rFonts w:eastAsia="ＭＳ Ｐゴシック" w:ascii="ＭＳ Ｐゴシック" w:hAnsi="ＭＳ Ｐゴシック"/>
          <w:sz w:val="26"/>
          <w:szCs w:val="26"/>
        </w:rPr>
        <w:t>00</w:t>
      </w:r>
      <w:r>
        <w:rPr>
          <w:rFonts w:ascii="ＭＳ Ｐゴシック" w:hAnsi="ＭＳ Ｐゴシック" w:eastAsia="ＭＳ Ｐゴシック"/>
          <w:sz w:val="26"/>
          <w:szCs w:val="26"/>
        </w:rPr>
        <w:t>～</w:t>
      </w:r>
      <w:r>
        <w:rPr>
          <w:rFonts w:eastAsia="ＭＳ Ｐゴシック" w:ascii="ＭＳ Ｐゴシック" w:hAnsi="ＭＳ Ｐゴシック"/>
          <w:sz w:val="26"/>
          <w:szCs w:val="26"/>
        </w:rPr>
        <w:t>21</w:t>
      </w:r>
      <w:r>
        <w:rPr>
          <w:rFonts w:ascii="ＭＳ Ｐゴシック" w:hAnsi="ＭＳ Ｐゴシック" w:eastAsia="ＭＳ Ｐゴシック"/>
          <w:sz w:val="26"/>
          <w:szCs w:val="26"/>
        </w:rPr>
        <w:t>：</w:t>
      </w:r>
      <w:r>
        <w:rPr>
          <w:rFonts w:eastAsia="ＭＳ Ｐゴシック" w:ascii="ＭＳ Ｐゴシック" w:hAnsi="ＭＳ Ｐゴシック"/>
          <w:sz w:val="26"/>
          <w:szCs w:val="26"/>
        </w:rPr>
        <w:t>00</w:t>
      </w:r>
      <w:r>
        <w:rPr>
          <w:rFonts w:ascii="ＭＳ Ｐゴシック" w:hAnsi="ＭＳ Ｐゴシック" w:eastAsia="ＭＳ Ｐゴシック"/>
          <w:sz w:val="26"/>
          <w:szCs w:val="26"/>
        </w:rPr>
        <w:t>）</w:t>
      </w:r>
    </w:p>
    <w:p>
      <w:pPr>
        <w:pStyle w:val="Normal"/>
        <w:ind w:left="0" w:right="0" w:firstLine="143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  <w:t>(4)</w:t>
      </w:r>
      <w:r>
        <w:rPr>
          <w:rFonts w:ascii="ＭＳ Ｐゴシック" w:hAnsi="ＭＳ Ｐゴシック" w:eastAsia="ＭＳ Ｐゴシック"/>
          <w:sz w:val="26"/>
          <w:szCs w:val="26"/>
        </w:rPr>
        <w:t>市の事業（出前教室、チャレンジレッド初心者大会）他</w:t>
      </w:r>
    </w:p>
    <w:p>
      <w:pPr>
        <w:pStyle w:val="Normal"/>
        <w:ind w:left="0" w:right="0" w:firstLine="1430"/>
        <w:jc w:val="lef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部活動人員　：　山陽小野田市全域・中学生の希望者　　○○名</w:t>
      </w:r>
    </w:p>
    <w:p>
      <w:pPr>
        <w:pStyle w:val="ListParagraph"/>
        <w:ind w:left="390" w:right="0" w:hanging="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ascii="ＭＳ Ｐゴシック" w:hAnsi="ＭＳ Ｐゴシック" w:eastAsia="ＭＳ Ｐゴシック"/>
          <w:sz w:val="26"/>
          <w:szCs w:val="26"/>
        </w:rPr>
        <w:t>指導　：　</w:t>
      </w: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かるた協会員大人１人以上立会いの下、</w:t>
      </w:r>
    </w:p>
    <w:p>
      <w:pPr>
        <w:pStyle w:val="Normal"/>
        <w:ind w:left="0" w:right="0" w:firstLine="182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  <w:t>(</w:t>
      </w:r>
      <w:r>
        <w:rPr>
          <w:rFonts w:ascii="ＭＳ Ｐゴシック" w:hAnsi="ＭＳ Ｐゴシック" w:eastAsia="ＭＳ Ｐゴシック"/>
          <w:sz w:val="26"/>
          <w:szCs w:val="26"/>
        </w:rPr>
        <w:t>１</w:t>
      </w:r>
      <w:r>
        <w:rPr>
          <w:rFonts w:eastAsia="ＭＳ Ｐゴシック" w:ascii="ＭＳ Ｐゴシック" w:hAnsi="ＭＳ Ｐゴシック"/>
          <w:sz w:val="26"/>
          <w:szCs w:val="26"/>
        </w:rPr>
        <w:t>)</w:t>
      </w:r>
      <w:r>
        <w:rPr>
          <w:rFonts w:ascii="ＭＳ Ｐゴシック" w:hAnsi="ＭＳ Ｐゴシック" w:eastAsia="ＭＳ Ｐゴシック"/>
          <w:sz w:val="26"/>
          <w:szCs w:val="26"/>
        </w:rPr>
        <w:t>かるた協会員が指導する。かるた協会員大人が対応する。</w:t>
      </w:r>
    </w:p>
    <w:p>
      <w:pPr>
        <w:pStyle w:val="Normal"/>
        <w:ind w:left="0" w:right="0" w:firstLine="182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eastAsia="ＭＳ Ｐゴシック" w:ascii="ＭＳ Ｐゴシック" w:hAnsi="ＭＳ Ｐゴシック"/>
          <w:sz w:val="26"/>
          <w:szCs w:val="26"/>
        </w:rPr>
        <w:t>(</w:t>
      </w:r>
      <w:r>
        <w:rPr>
          <w:rFonts w:ascii="ＭＳ Ｐゴシック" w:hAnsi="ＭＳ Ｐゴシック" w:eastAsia="ＭＳ Ｐゴシック"/>
          <w:sz w:val="26"/>
          <w:szCs w:val="26"/>
        </w:rPr>
        <w:t>２</w:t>
      </w:r>
      <w:r>
        <w:rPr>
          <w:rFonts w:eastAsia="ＭＳ Ｐゴシック" w:ascii="ＭＳ Ｐゴシック" w:hAnsi="ＭＳ Ｐゴシック"/>
          <w:sz w:val="26"/>
          <w:szCs w:val="26"/>
        </w:rPr>
        <w:t>)</w:t>
      </w:r>
      <w:r>
        <w:rPr>
          <w:rFonts w:ascii="ＭＳ Ｐゴシック" w:hAnsi="ＭＳ Ｐゴシック" w:eastAsia="ＭＳ Ｐゴシック"/>
          <w:sz w:val="26"/>
          <w:szCs w:val="26"/>
        </w:rPr>
        <w:t>小野田高校かるた部活動の土曜日の場に合流し、</w:t>
      </w:r>
    </w:p>
    <w:p>
      <w:pPr>
        <w:pStyle w:val="Normal"/>
        <w:ind w:left="0" w:right="0" w:firstLine="208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中学生の練習の場をつくれないか？</w:t>
      </w:r>
    </w:p>
    <w:p>
      <w:pPr>
        <w:pStyle w:val="ListParagraph"/>
        <w:ind w:left="800" w:right="0" w:hanging="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　　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ＭＳ Ｐゴシック" w:hAnsi="ＭＳ Ｐゴシック" w:eastAsia="ＭＳ Ｐゴシック"/>
          <w:sz w:val="26"/>
          <w:szCs w:val="26"/>
        </w:rPr>
        <w:t>場所　：　</w:t>
      </w: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会場（集合場所）は１か所を考えている。（指導員の数が少ない）</w:t>
      </w:r>
    </w:p>
    <w:p>
      <w:pPr>
        <w:pStyle w:val="ListParagraph"/>
        <w:ind w:left="390" w:right="0" w:hanging="0"/>
        <w:rPr>
          <w:rFonts w:ascii="ＭＳ Ｐゴシック" w:hAnsi="ＭＳ Ｐゴシック" w:eastAsia="ＭＳ Ｐゴシック"/>
          <w:b/>
          <w:b/>
          <w:bCs/>
          <w:sz w:val="26"/>
          <w:szCs w:val="26"/>
        </w:rPr>
      </w:pPr>
      <w:r>
        <w:rPr>
          <w:rFonts w:ascii="ＭＳ Ｐゴシック" w:hAnsi="ＭＳ Ｐゴシック" w:eastAsia="ＭＳ Ｐゴシック"/>
          <w:b/>
          <w:bCs/>
          <w:sz w:val="26"/>
          <w:szCs w:val="26"/>
        </w:rPr>
        <w:t>　　　　　　　　　中学校の施設？（土日の管理は？）</w:t>
      </w:r>
    </w:p>
    <w:p>
      <w:pPr>
        <w:pStyle w:val="Normal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　　　　　　　　　     地域交流センター和室（有料）</w:t>
      </w:r>
    </w:p>
    <w:p>
      <w:pPr>
        <w:pStyle w:val="Normal"/>
        <w:ind w:left="0" w:right="0" w:firstLine="195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中央社会福祉事務所・大広間（３カ月前予約、有料）</w:t>
      </w:r>
    </w:p>
    <w:p>
      <w:pPr>
        <w:pStyle w:val="Normal"/>
        <w:ind w:left="0" w:right="0" w:firstLine="1950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小野田高校・武道場（学校との調整、鍵の管理）</w:t>
      </w:r>
    </w:p>
    <w:p>
      <w:pPr>
        <w:pStyle w:val="Normal"/>
        <w:ind w:left="0" w:right="0" w:firstLine="1950"/>
        <w:jc w:val="right"/>
        <w:rPr>
          <w:rFonts w:ascii="ＭＳ Ｐゴシック" w:hAnsi="ＭＳ Ｐゴシック" w:eastAsia="ＭＳ Ｐゴシック"/>
          <w:sz w:val="26"/>
          <w:szCs w:val="26"/>
        </w:rPr>
      </w:pPr>
      <w:r>
        <w:rPr>
          <w:rFonts w:ascii="ＭＳ Ｐゴシック" w:hAnsi="ＭＳ Ｐゴシック" w:eastAsia="ＭＳ Ｐゴシック"/>
          <w:sz w:val="26"/>
          <w:szCs w:val="26"/>
        </w:rPr>
        <w:t>　　　　　　　　　　　　　　　　　　　　　　　　　　　　　　　　　　　　　　　　以上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abstractNum w:abstractNumId="2">
    <w:lvl w:ilvl="0">
      <w:start w:val="2"/>
      <w:numFmt w:val="decimalFullWidth"/>
      <w:lvlText w:val="%1．"/>
      <w:lvlJc w:val="left"/>
      <w:pPr>
        <w:ind w:left="390" w:hanging="390"/>
      </w:pPr>
    </w:lvl>
    <w:lvl w:ilvl="1">
      <w:start w:val="1"/>
      <w:numFmt w:val="decimal"/>
      <w:lvlText w:val="%2"/>
      <w:lvlJc w:val="left"/>
      <w:pPr>
        <w:ind w:left="800" w:hanging="360"/>
      </w:pPr>
    </w:lvl>
    <w:lvl w:ilvl="2">
      <w:start w:val="1"/>
      <w:numFmt w:val="upperLetter"/>
      <w:lvlText w:val="%3."/>
      <w:lvlJc w:val="left"/>
      <w:pPr>
        <w:ind w:left="1240" w:hanging="36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homa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日付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Date">
    <w:name w:val="Date"/>
    <w:basedOn w:val="Normal"/>
    <w:qFormat/>
    <w:pPr/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numbering" Target="numbering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734</Words>
  <Characters>749</Characters>
  <CharactersWithSpaces>885</CharactersWithSpaces>
  <Paragraphs>37</Paragraphs>
  <Company>Sanyo-Onoda City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2024-03-22T07:32:00Z</dcterms:created>
  <dc:creator/>
  <dc:description/>
  <dc:language>en-US</dc:language>
  <cp:lastModifiedBy>21504@city.sanyo-onoda.local</cp:lastModifiedBy>
  <cp:lastPrinted>2024-03-22T07:34:00Z</cp:lastPrinted>
  <dcterms:modified xsi:type="dcterms:W3CDTF">2024-03-22T07:34:00Z</dcterms:modified>
  <cp:revision>2</cp:revision>
  <dc:subject/>
  <dc:title/>
</cp:coreProperties>
</file>